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1E0B7B">
        <w:rPr>
          <w:rFonts w:ascii="Times New Roman" w:hAnsi="Times New Roman"/>
          <w:b/>
          <w:sz w:val="20"/>
          <w:szCs w:val="20"/>
        </w:rPr>
        <w:t>43</w:t>
      </w:r>
      <w:r w:rsidR="00775D29" w:rsidRPr="00484552">
        <w:rPr>
          <w:rFonts w:ascii="Times New Roman" w:hAnsi="Times New Roman"/>
          <w:b/>
          <w:sz w:val="20"/>
          <w:szCs w:val="20"/>
        </w:rPr>
        <w:t xml:space="preserve">-э ЗК-ПГЭС от </w:t>
      </w:r>
      <w:r w:rsidR="00284F88">
        <w:rPr>
          <w:rFonts w:ascii="Times New Roman" w:hAnsi="Times New Roman"/>
          <w:b/>
          <w:sz w:val="20"/>
          <w:szCs w:val="20"/>
        </w:rPr>
        <w:t>15</w:t>
      </w:r>
      <w:r w:rsidR="0067737E">
        <w:rPr>
          <w:rFonts w:ascii="Times New Roman" w:hAnsi="Times New Roman"/>
          <w:b/>
          <w:sz w:val="20"/>
          <w:szCs w:val="20"/>
        </w:rPr>
        <w:t>.</w:t>
      </w:r>
      <w:r w:rsidR="001E0B7B">
        <w:rPr>
          <w:rFonts w:ascii="Times New Roman" w:hAnsi="Times New Roman"/>
          <w:b/>
          <w:sz w:val="20"/>
          <w:szCs w:val="20"/>
        </w:rPr>
        <w:t>03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67737E" w:rsidRPr="0067737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1E0B7B">
        <w:rPr>
          <w:rFonts w:ascii="Times New Roman" w:eastAsia="Times New Roman" w:hAnsi="Times New Roman"/>
          <w:b/>
          <w:bCs/>
          <w:sz w:val="20"/>
          <w:szCs w:val="20"/>
          <w:lang w:eastAsia="ru-RU"/>
        </w:rPr>
        <w:t>камер</w:t>
      </w:r>
      <w:r w:rsidR="00B549D3">
        <w:rPr>
          <w:rFonts w:ascii="Times New Roman" w:eastAsia="Times New Roman" w:hAnsi="Times New Roman"/>
          <w:b/>
          <w:bCs/>
          <w:sz w:val="20"/>
          <w:szCs w:val="20"/>
          <w:lang w:eastAsia="ru-RU"/>
        </w:rPr>
        <w:t xml:space="preserve"> КСО </w:t>
      </w:r>
      <w:r w:rsidR="001E0B7B">
        <w:rPr>
          <w:rFonts w:ascii="Times New Roman" w:eastAsia="Times New Roman" w:hAnsi="Times New Roman"/>
          <w:b/>
          <w:bCs/>
          <w:sz w:val="20"/>
          <w:szCs w:val="20"/>
          <w:lang w:eastAsia="ru-RU"/>
        </w:rPr>
        <w:t>366 сх.3</w:t>
      </w:r>
      <w:r w:rsidR="00B61AC2">
        <w:rPr>
          <w:rFonts w:ascii="Times New Roman" w:eastAsia="Times New Roman" w:hAnsi="Times New Roman"/>
          <w:b/>
          <w:bCs/>
          <w:sz w:val="20"/>
          <w:szCs w:val="20"/>
          <w:lang w:eastAsia="ru-RU"/>
        </w:rPr>
        <w:t xml:space="preserve">, </w:t>
      </w:r>
      <w:proofErr w:type="gramStart"/>
      <w:r w:rsidR="00B61AC2">
        <w:rPr>
          <w:rFonts w:ascii="Times New Roman" w:eastAsia="Times New Roman" w:hAnsi="Times New Roman"/>
          <w:b/>
          <w:bCs/>
          <w:sz w:val="20"/>
          <w:szCs w:val="20"/>
          <w:lang w:eastAsia="ru-RU"/>
        </w:rPr>
        <w:t>согласно</w:t>
      </w:r>
      <w:proofErr w:type="gramEnd"/>
      <w:r w:rsidR="00B61AC2">
        <w:rPr>
          <w:rFonts w:ascii="Times New Roman" w:eastAsia="Times New Roman" w:hAnsi="Times New Roman"/>
          <w:b/>
          <w:bCs/>
          <w:sz w:val="20"/>
          <w:szCs w:val="20"/>
          <w:lang w:eastAsia="ru-RU"/>
        </w:rPr>
        <w:t xml:space="preserve"> опросно</w:t>
      </w:r>
      <w:r w:rsidR="00B549D3">
        <w:rPr>
          <w:rFonts w:ascii="Times New Roman" w:eastAsia="Times New Roman" w:hAnsi="Times New Roman"/>
          <w:b/>
          <w:bCs/>
          <w:sz w:val="20"/>
          <w:szCs w:val="20"/>
          <w:lang w:eastAsia="ru-RU"/>
        </w:rPr>
        <w:t>го листа и технического задания.</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E54087"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E54087" w:rsidRPr="00484552">
        <w:rPr>
          <w:rFonts w:ascii="Times New Roman" w:hAnsi="Times New Roman"/>
          <w:sz w:val="20"/>
          <w:szCs w:val="20"/>
        </w:rPr>
      </w:r>
      <w:r w:rsidR="00E54087"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E54087"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E54087"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E54087" w:rsidRPr="00484552">
        <w:rPr>
          <w:rFonts w:ascii="Times New Roman" w:hAnsi="Times New Roman"/>
          <w:sz w:val="20"/>
          <w:szCs w:val="20"/>
        </w:rPr>
      </w:r>
      <w:r w:rsidR="00E54087"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E54087"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B549D3">
        <w:rPr>
          <w:rFonts w:ascii="Times New Roman" w:eastAsia="Times New Roman" w:hAnsi="Times New Roman"/>
          <w:b/>
          <w:bCs/>
          <w:sz w:val="20"/>
          <w:szCs w:val="20"/>
          <w:lang w:eastAsia="ru-RU"/>
        </w:rPr>
        <w:t>камеры КСО 366 сх.3</w:t>
      </w:r>
      <w:r w:rsidR="00B61AC2">
        <w:rPr>
          <w:rFonts w:ascii="Times New Roman" w:eastAsia="Times New Roman" w:hAnsi="Times New Roman"/>
          <w:b/>
          <w:bCs/>
          <w:sz w:val="20"/>
          <w:szCs w:val="20"/>
          <w:lang w:eastAsia="ru-RU"/>
        </w:rPr>
        <w:t xml:space="preserve">, </w:t>
      </w:r>
      <w:proofErr w:type="gramStart"/>
      <w:r w:rsidR="00B61AC2">
        <w:rPr>
          <w:rFonts w:ascii="Times New Roman" w:eastAsia="Times New Roman" w:hAnsi="Times New Roman"/>
          <w:b/>
          <w:bCs/>
          <w:sz w:val="20"/>
          <w:szCs w:val="20"/>
          <w:lang w:eastAsia="ru-RU"/>
        </w:rPr>
        <w:t>согласно</w:t>
      </w:r>
      <w:proofErr w:type="gramEnd"/>
      <w:r w:rsidR="00B61AC2">
        <w:rPr>
          <w:rFonts w:ascii="Times New Roman" w:eastAsia="Times New Roman" w:hAnsi="Times New Roman"/>
          <w:b/>
          <w:bCs/>
          <w:sz w:val="20"/>
          <w:szCs w:val="20"/>
          <w:lang w:eastAsia="ru-RU"/>
        </w:rPr>
        <w:t xml:space="preserve"> опросно</w:t>
      </w:r>
      <w:r w:rsidR="00B549D3">
        <w:rPr>
          <w:rFonts w:ascii="Times New Roman" w:eastAsia="Times New Roman" w:hAnsi="Times New Roman"/>
          <w:b/>
          <w:bCs/>
          <w:sz w:val="20"/>
          <w:szCs w:val="20"/>
          <w:lang w:eastAsia="ru-RU"/>
        </w:rPr>
        <w:t>го листа и технического задания.</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676249">
        <w:rPr>
          <w:rFonts w:ascii="Times New Roman" w:hAnsi="Times New Roman"/>
          <w:sz w:val="20"/>
          <w:szCs w:val="20"/>
        </w:rPr>
        <w:t>60</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w:t>
      </w:r>
      <w:r w:rsidR="00284F88">
        <w:rPr>
          <w:sz w:val="20"/>
          <w:szCs w:val="20"/>
        </w:rPr>
        <w:t xml:space="preserve">арных дней с момента поставки, </w:t>
      </w:r>
      <w:r w:rsidRPr="00484552">
        <w:rPr>
          <w:sz w:val="20"/>
          <w:szCs w:val="20"/>
        </w:rPr>
        <w:t>предоставления счетов-фактур</w:t>
      </w:r>
      <w:r w:rsidR="00284F88">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3562C2" w:rsidRDefault="00087606" w:rsidP="00484552">
      <w:pPr>
        <w:pStyle w:val="ConsPlusNormal"/>
        <w:ind w:firstLine="0"/>
        <w:jc w:val="both"/>
        <w:rPr>
          <w:rFonts w:ascii="Times New Roman" w:hAnsi="Times New Roman" w:cs="Times New Roman"/>
          <w:i/>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562C2" w:rsidRPr="00AB29C6" w:rsidTr="003562C2">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562C2" w:rsidRPr="0036592D" w:rsidRDefault="003562C2" w:rsidP="003562C2">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562C2" w:rsidRPr="0036592D" w:rsidRDefault="003562C2" w:rsidP="003562C2">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562C2" w:rsidRPr="0036592D" w:rsidRDefault="003562C2" w:rsidP="003562C2">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562C2" w:rsidRPr="0036592D" w:rsidRDefault="003562C2" w:rsidP="003562C2">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562C2" w:rsidRPr="0036592D" w:rsidRDefault="003562C2" w:rsidP="003562C2">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562C2" w:rsidRPr="00AB29C6" w:rsidTr="003562C2">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562C2" w:rsidRPr="0036592D" w:rsidRDefault="003562C2" w:rsidP="003562C2">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562C2" w:rsidRPr="0036592D" w:rsidRDefault="003562C2" w:rsidP="003562C2">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Камера КСО 366 сх.3</w:t>
            </w:r>
            <w:r w:rsidR="0047448C">
              <w:rPr>
                <w:rFonts w:ascii="Times New Roman" w:eastAsia="Times New Roman" w:hAnsi="Times New Roman"/>
                <w:b/>
                <w:bCs/>
                <w:sz w:val="20"/>
                <w:szCs w:val="20"/>
                <w:lang w:eastAsia="ru-RU"/>
              </w:rPr>
              <w:t xml:space="preserve"> (тех. присоединение г. Пенза, юго-западнее магазина  «Универсам №175» по пр. Строителей, шифр проекта 9-01-22-ЭС)</w:t>
            </w:r>
            <w:proofErr w:type="gramEnd"/>
          </w:p>
        </w:tc>
        <w:tc>
          <w:tcPr>
            <w:tcW w:w="1632" w:type="dxa"/>
            <w:tcBorders>
              <w:top w:val="single" w:sz="4" w:space="0" w:color="auto"/>
              <w:left w:val="single" w:sz="4" w:space="0" w:color="auto"/>
              <w:bottom w:val="single" w:sz="4" w:space="0" w:color="auto"/>
              <w:right w:val="single" w:sz="4" w:space="0" w:color="auto"/>
            </w:tcBorders>
            <w:vAlign w:val="center"/>
          </w:tcPr>
          <w:p w:rsidR="003562C2" w:rsidRPr="0036592D" w:rsidRDefault="003562C2" w:rsidP="003562C2">
            <w:pPr>
              <w:pStyle w:val="aff0"/>
              <w:spacing w:line="240" w:lineRule="auto"/>
              <w:ind w:left="0" w:firstLine="0"/>
              <w:jc w:val="center"/>
              <w:rPr>
                <w:sz w:val="20"/>
              </w:rPr>
            </w:pPr>
            <w:r>
              <w:rPr>
                <w:sz w:val="20"/>
              </w:rPr>
              <w:t>2</w:t>
            </w:r>
          </w:p>
        </w:tc>
        <w:tc>
          <w:tcPr>
            <w:tcW w:w="3081" w:type="dxa"/>
            <w:tcBorders>
              <w:top w:val="single" w:sz="4" w:space="0" w:color="auto"/>
              <w:left w:val="single" w:sz="4" w:space="0" w:color="auto"/>
              <w:right w:val="single" w:sz="4" w:space="0" w:color="auto"/>
            </w:tcBorders>
            <w:vAlign w:val="center"/>
          </w:tcPr>
          <w:p w:rsidR="003562C2" w:rsidRPr="009D28E9" w:rsidRDefault="003562C2" w:rsidP="003562C2">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103 210,00</w:t>
            </w:r>
          </w:p>
        </w:tc>
      </w:tr>
    </w:tbl>
    <w:p w:rsidR="00F26932" w:rsidRPr="00B140AC" w:rsidRDefault="00B140AC" w:rsidP="00484552">
      <w:pPr>
        <w:pStyle w:val="ConsPlusNormal"/>
        <w:ind w:firstLine="0"/>
        <w:jc w:val="both"/>
        <w:rPr>
          <w:rFonts w:ascii="Times New Roman" w:hAnsi="Times New Roman" w:cs="Times New Roman"/>
          <w:sz w:val="20"/>
          <w:szCs w:val="20"/>
        </w:rPr>
      </w:pPr>
      <w:r w:rsidRPr="00AC2E7E">
        <w:rPr>
          <w:rFonts w:ascii="Times New Roman" w:hAnsi="Times New Roman" w:cs="Times New Roman"/>
          <w:i/>
          <w:sz w:val="20"/>
          <w:szCs w:val="20"/>
        </w:rPr>
        <w:t xml:space="preserve">   </w:t>
      </w: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B549D3">
        <w:rPr>
          <w:rFonts w:ascii="Times New Roman" w:hAnsi="Times New Roman" w:cs="Times New Roman"/>
          <w:b/>
          <w:i/>
          <w:noProof/>
          <w:sz w:val="20"/>
          <w:szCs w:val="20"/>
        </w:rPr>
        <w:t>206 420,00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B549D3">
        <w:rPr>
          <w:rFonts w:ascii="Times New Roman" w:eastAsia="Calibri" w:hAnsi="Times New Roman" w:cs="Times New Roman"/>
          <w:b/>
          <w:i/>
          <w:sz w:val="20"/>
          <w:szCs w:val="20"/>
        </w:rPr>
        <w:t>172 016,67</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B549D3">
        <w:rPr>
          <w:rFonts w:ascii="Times New Roman" w:hAnsi="Times New Roman" w:cs="Times New Roman"/>
          <w:b/>
          <w:bCs/>
          <w:i/>
          <w:sz w:val="20"/>
          <w:szCs w:val="20"/>
          <w:u w:val="single"/>
        </w:rPr>
        <w:t>24</w:t>
      </w:r>
      <w:r w:rsidR="004C1441" w:rsidRPr="00484552">
        <w:rPr>
          <w:rFonts w:ascii="Times New Roman" w:hAnsi="Times New Roman" w:cs="Times New Roman"/>
          <w:b/>
          <w:bCs/>
          <w:i/>
          <w:sz w:val="20"/>
          <w:szCs w:val="20"/>
          <w:u w:val="single"/>
        </w:rPr>
        <w:t xml:space="preserve">» </w:t>
      </w:r>
      <w:r w:rsidR="00B549D3">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67737E">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E54087"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E54087"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B549D3">
        <w:rPr>
          <w:rFonts w:ascii="Times New Roman" w:hAnsi="Times New Roman" w:cs="Times New Roman"/>
          <w:b/>
          <w:bCs/>
          <w:i/>
          <w:sz w:val="20"/>
          <w:szCs w:val="20"/>
          <w:u w:val="single"/>
        </w:rPr>
        <w:t>31</w:t>
      </w:r>
      <w:r w:rsidRPr="00484552">
        <w:rPr>
          <w:rFonts w:ascii="Times New Roman" w:hAnsi="Times New Roman" w:cs="Times New Roman"/>
          <w:b/>
          <w:bCs/>
          <w:i/>
          <w:sz w:val="20"/>
          <w:szCs w:val="20"/>
          <w:u w:val="single"/>
        </w:rPr>
        <w:t xml:space="preserve">» </w:t>
      </w:r>
      <w:r w:rsidR="00284F88">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w:t>
      </w:r>
      <w:proofErr w:type="spellStart"/>
      <w:r w:rsidRPr="00484552">
        <w:rPr>
          <w:rFonts w:ascii="Times New Roman" w:hAnsi="Times New Roman"/>
          <w:sz w:val="20"/>
          <w:szCs w:val="20"/>
        </w:rPr>
        <w:t>Лагуткин</w:t>
      </w:r>
      <w:proofErr w:type="spellEnd"/>
      <w:r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2A1059"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камер КСО 366 сх.3</w:t>
      </w:r>
      <w:r w:rsidR="00B140AC">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согласно</w:t>
      </w:r>
      <w:proofErr w:type="gramEnd"/>
      <w:r>
        <w:rPr>
          <w:rFonts w:ascii="Times New Roman" w:eastAsia="Times New Roman" w:hAnsi="Times New Roman"/>
          <w:b/>
          <w:bCs/>
          <w:sz w:val="20"/>
          <w:szCs w:val="20"/>
          <w:lang w:eastAsia="ru-RU"/>
        </w:rPr>
        <w:t xml:space="preserve"> опросного листа и технического задания.</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F801BE">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67737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7448C" w:rsidRPr="0047448C">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47448C" w:rsidRPr="0047448C">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47448C" w:rsidRPr="0047448C">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7448C" w:rsidRPr="0047448C">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47448C" w:rsidRPr="0047448C">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47448C" w:rsidRPr="0047448C">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47448C" w:rsidRPr="0047448C">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7448C" w:rsidRPr="0047448C">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47448C" w:rsidRPr="0047448C">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47448C" w:rsidRPr="0047448C">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47448C" w:rsidRPr="0047448C">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47448C" w:rsidRPr="0047448C">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47448C" w:rsidRPr="0047448C">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7448C" w:rsidRPr="0047448C">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7448C" w:rsidRPr="0047448C">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7448C" w:rsidRPr="0047448C">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7448C" w:rsidRPr="0047448C">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47448C" w:rsidRPr="0047448C">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47448C" w:rsidRPr="0047448C">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484552" w:rsidRDefault="002A1059" w:rsidP="00756672">
            <w:pPr>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 xml:space="preserve">Камеры КСО 366 сх.3 </w:t>
            </w:r>
            <w:r w:rsidR="00B140AC">
              <w:rPr>
                <w:rFonts w:ascii="Times New Roman" w:eastAsia="Times New Roman" w:hAnsi="Times New Roman"/>
                <w:b/>
                <w:bCs/>
                <w:sz w:val="20"/>
                <w:szCs w:val="20"/>
                <w:lang w:eastAsia="ru-RU"/>
              </w:rPr>
              <w:t xml:space="preserve">, </w:t>
            </w:r>
            <w:proofErr w:type="gramStart"/>
            <w:r w:rsidR="00B140AC">
              <w:rPr>
                <w:rFonts w:ascii="Times New Roman" w:eastAsia="Times New Roman" w:hAnsi="Times New Roman"/>
                <w:b/>
                <w:bCs/>
                <w:sz w:val="20"/>
                <w:szCs w:val="20"/>
                <w:lang w:eastAsia="ru-RU"/>
              </w:rPr>
              <w:t>согласно</w:t>
            </w:r>
            <w:proofErr w:type="gramEnd"/>
            <w:r w:rsidR="00B140AC">
              <w:rPr>
                <w:rFonts w:ascii="Times New Roman" w:eastAsia="Times New Roman" w:hAnsi="Times New Roman"/>
                <w:b/>
                <w:bCs/>
                <w:sz w:val="20"/>
                <w:szCs w:val="20"/>
                <w:lang w:eastAsia="ru-RU"/>
              </w:rPr>
              <w:t xml:space="preserve"> опросного листа</w:t>
            </w:r>
            <w:r>
              <w:rPr>
                <w:rFonts w:ascii="Times New Roman" w:eastAsia="Times New Roman" w:hAnsi="Times New Roman"/>
                <w:b/>
                <w:bCs/>
                <w:sz w:val="20"/>
                <w:szCs w:val="20"/>
                <w:lang w:eastAsia="ru-RU"/>
              </w:rPr>
              <w:t xml:space="preserve"> и технического задания</w:t>
            </w: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E54087"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E54087" w:rsidRPr="00484552">
              <w:rPr>
                <w:rFonts w:ascii="Times New Roman" w:hAnsi="Times New Roman"/>
                <w:sz w:val="20"/>
                <w:szCs w:val="20"/>
              </w:rPr>
            </w:r>
            <w:r w:rsidR="00E54087"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E54087"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E5408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3562C2"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206 420,00</w:t>
            </w:r>
            <w:r w:rsidR="00555EA7">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172 016,67</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E5408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3562C2">
              <w:rPr>
                <w:rFonts w:ascii="Times New Roman" w:hAnsi="Times New Roman"/>
                <w:b/>
                <w:bCs/>
                <w:i/>
                <w:sz w:val="20"/>
                <w:szCs w:val="20"/>
                <w:u w:val="single"/>
              </w:rPr>
              <w:t>24</w:t>
            </w:r>
            <w:r w:rsidRPr="00484552">
              <w:rPr>
                <w:rFonts w:ascii="Times New Roman" w:hAnsi="Times New Roman"/>
                <w:b/>
                <w:bCs/>
                <w:i/>
                <w:sz w:val="20"/>
                <w:szCs w:val="20"/>
                <w:u w:val="single"/>
              </w:rPr>
              <w:t xml:space="preserve">» </w:t>
            </w:r>
            <w:r w:rsidR="003562C2">
              <w:rPr>
                <w:rFonts w:ascii="Times New Roman" w:hAnsi="Times New Roman"/>
                <w:b/>
                <w:bCs/>
                <w:i/>
                <w:sz w:val="20"/>
                <w:szCs w:val="20"/>
                <w:u w:val="single"/>
              </w:rPr>
              <w:t>03</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E54087"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676249">
              <w:rPr>
                <w:rFonts w:ascii="Times New Roman" w:hAnsi="Times New Roman"/>
                <w:sz w:val="20"/>
                <w:szCs w:val="20"/>
              </w:rPr>
              <w:t>60</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E5408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E54087"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E54087" w:rsidRPr="00484552">
              <w:rPr>
                <w:rFonts w:ascii="Times New Roman" w:hAnsi="Times New Roman"/>
                <w:sz w:val="20"/>
                <w:szCs w:val="20"/>
              </w:rPr>
            </w:r>
            <w:r w:rsidR="00E54087"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E54087"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9E5267">
              <w:rPr>
                <w:rFonts w:ascii="Times New Roman" w:hAnsi="Times New Roman"/>
                <w:b/>
                <w:bCs/>
                <w:i/>
                <w:sz w:val="20"/>
                <w:szCs w:val="20"/>
                <w:u w:val="single"/>
              </w:rPr>
              <w:t>22</w:t>
            </w:r>
            <w:r w:rsidR="00E367AC" w:rsidRPr="00484552">
              <w:rPr>
                <w:rFonts w:ascii="Times New Roman" w:hAnsi="Times New Roman"/>
                <w:b/>
                <w:bCs/>
                <w:i/>
                <w:sz w:val="20"/>
                <w:szCs w:val="20"/>
                <w:u w:val="single"/>
              </w:rPr>
              <w:t xml:space="preserve">» </w:t>
            </w:r>
            <w:r w:rsidR="003562C2">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3562C2">
              <w:rPr>
                <w:rFonts w:ascii="Times New Roman" w:hAnsi="Times New Roman"/>
                <w:b/>
                <w:bCs/>
                <w:i/>
                <w:sz w:val="20"/>
                <w:szCs w:val="20"/>
                <w:u w:val="single"/>
              </w:rPr>
              <w:t>«24</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3562C2">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3562C2">
              <w:rPr>
                <w:rFonts w:ascii="Times New Roman" w:hAnsi="Times New Roman"/>
                <w:b/>
                <w:bCs/>
                <w:i/>
                <w:sz w:val="20"/>
                <w:szCs w:val="20"/>
                <w:u w:val="single"/>
              </w:rPr>
              <w:t>31</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397F68">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7448C" w:rsidRPr="0047448C">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47448C" w:rsidRPr="0047448C">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47448C" w:rsidRPr="0047448C">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7448C" w:rsidRPr="0047448C">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E5408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E54087"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E5408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E54087"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E5408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E5408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E54087"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E54087" w:rsidRPr="00484552">
        <w:rPr>
          <w:rFonts w:ascii="Times New Roman" w:hAnsi="Times New Roman"/>
          <w:sz w:val="20"/>
          <w:szCs w:val="20"/>
        </w:rPr>
        <w:fldChar w:fldCharType="separate"/>
      </w:r>
      <w:r w:rsidR="0047448C">
        <w:rPr>
          <w:rFonts w:ascii="Times New Roman" w:hAnsi="Times New Roman"/>
          <w:noProof/>
          <w:sz w:val="20"/>
          <w:szCs w:val="20"/>
        </w:rPr>
        <w:t>1</w:t>
      </w:r>
      <w:r w:rsidR="00E54087"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Default="000310D3" w:rsidP="00484552">
      <w:pPr>
        <w:keepNext/>
        <w:spacing w:after="0" w:line="240" w:lineRule="auto"/>
        <w:jc w:val="center"/>
        <w:rPr>
          <w:rFonts w:ascii="Times New Roman" w:hAnsi="Times New Roman"/>
          <w:b/>
          <w:bC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p w:rsidR="00676249" w:rsidRDefault="00676249" w:rsidP="00484552">
      <w:pPr>
        <w:keepNext/>
        <w:spacing w:after="0" w:line="240" w:lineRule="auto"/>
        <w:jc w:val="center"/>
        <w:rPr>
          <w:rFonts w:ascii="Times New Roman" w:hAnsi="Times New Roman"/>
          <w:b/>
          <w:bCs/>
          <w:snapToGrid w:val="0"/>
          <w:sz w:val="20"/>
          <w:szCs w:val="20"/>
        </w:rPr>
      </w:pPr>
    </w:p>
    <w:p w:rsidR="00676249" w:rsidRPr="00484552" w:rsidRDefault="00676249" w:rsidP="00484552">
      <w:pPr>
        <w:keepNext/>
        <w:spacing w:after="0" w:line="240" w:lineRule="auto"/>
        <w:jc w:val="center"/>
        <w:rPr>
          <w:rFonts w:ascii="Times New Roman" w:hAnsi="Times New Roman"/>
          <w:b/>
          <w:bCs/>
          <w:caps/>
          <w:snapToGrid w:val="0"/>
          <w:sz w:val="20"/>
          <w:szCs w:val="20"/>
        </w:rPr>
      </w:pPr>
    </w:p>
    <w:p w:rsidR="00676249" w:rsidRPr="00096EA3" w:rsidRDefault="00676249" w:rsidP="00676249">
      <w:pPr>
        <w:keepNext/>
        <w:keepLines/>
        <w:rPr>
          <w:rFonts w:ascii="Times New Roman" w:hAnsi="Times New Roman"/>
          <w:bCs/>
          <w:i/>
          <w:sz w:val="20"/>
          <w:szCs w:val="20"/>
        </w:rPr>
      </w:pPr>
      <w:r w:rsidRPr="00096EA3">
        <w:rPr>
          <w:rFonts w:ascii="Times New Roman" w:hAnsi="Times New Roman"/>
          <w:i/>
          <w:sz w:val="20"/>
          <w:szCs w:val="20"/>
        </w:rPr>
        <w:t>(Зд</w:t>
      </w:r>
      <w:r>
        <w:rPr>
          <w:rFonts w:ascii="Times New Roman" w:hAnsi="Times New Roman"/>
          <w:i/>
          <w:sz w:val="20"/>
          <w:szCs w:val="20"/>
        </w:rPr>
        <w:t>есь Участник запроса котировок</w:t>
      </w:r>
      <w:r w:rsidRPr="00096EA3">
        <w:rPr>
          <w:rFonts w:ascii="Times New Roman" w:hAnsi="Times New Roman"/>
          <w:i/>
          <w:sz w:val="20"/>
          <w:szCs w:val="20"/>
        </w:rPr>
        <w:t xml:space="preserve">  приводит свое техни</w:t>
      </w:r>
      <w:r w:rsidR="00756672">
        <w:rPr>
          <w:rFonts w:ascii="Times New Roman" w:hAnsi="Times New Roman"/>
          <w:i/>
          <w:sz w:val="20"/>
          <w:szCs w:val="20"/>
        </w:rPr>
        <w:t>ческое предложение, опираясь на опросные листы</w:t>
      </w:r>
      <w:r w:rsidR="003562C2">
        <w:rPr>
          <w:rFonts w:ascii="Times New Roman" w:hAnsi="Times New Roman"/>
          <w:i/>
          <w:sz w:val="20"/>
          <w:szCs w:val="20"/>
        </w:rPr>
        <w:t xml:space="preserve"> и техническое задание</w:t>
      </w:r>
      <w:r w:rsidR="00756672">
        <w:rPr>
          <w:rFonts w:ascii="Times New Roman" w:hAnsi="Times New Roman"/>
          <w:i/>
          <w:sz w:val="20"/>
          <w:szCs w:val="20"/>
        </w:rPr>
        <w:t>).</w:t>
      </w:r>
    </w:p>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67737E">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3562C2">
        <w:rPr>
          <w:rFonts w:ascii="Times New Roman" w:hAnsi="Times New Roman"/>
          <w:sz w:val="20"/>
          <w:szCs w:val="20"/>
        </w:rPr>
        <w:t>43</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397F68">
        <w:rPr>
          <w:rFonts w:ascii="Times New Roman" w:hAnsi="Times New Roman"/>
          <w:sz w:val="20"/>
          <w:szCs w:val="20"/>
        </w:rPr>
        <w:t>15</w:t>
      </w:r>
      <w:r w:rsidR="003562C2">
        <w:rPr>
          <w:rFonts w:ascii="Times New Roman" w:hAnsi="Times New Roman"/>
          <w:sz w:val="20"/>
          <w:szCs w:val="20"/>
        </w:rPr>
        <w:t>.03</w:t>
      </w:r>
      <w:r w:rsidR="00D661C0" w:rsidRPr="00484552">
        <w:rPr>
          <w:rFonts w:ascii="Times New Roman" w:hAnsi="Times New Roman"/>
          <w:sz w:val="20"/>
          <w:szCs w:val="20"/>
        </w:rPr>
        <w:t>.</w:t>
      </w:r>
      <w:r w:rsidR="00484552" w:rsidRPr="00484552">
        <w:rPr>
          <w:rFonts w:ascii="Times New Roman" w:hAnsi="Times New Roman"/>
          <w:sz w:val="20"/>
          <w:szCs w:val="20"/>
        </w:rPr>
        <w:t>20</w:t>
      </w:r>
      <w:r w:rsidR="0067737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w:t>
      </w:r>
      <w:r w:rsidR="00397F68">
        <w:rPr>
          <w:rFonts w:ascii="Times New Roman" w:hAnsi="Times New Roman"/>
          <w:sz w:val="20"/>
          <w:szCs w:val="20"/>
        </w:rPr>
        <w:t xml:space="preserve">арных дней с момента поставки, </w:t>
      </w:r>
      <w:r w:rsidR="00D04909" w:rsidRPr="00484552">
        <w:rPr>
          <w:rFonts w:ascii="Times New Roman" w:hAnsi="Times New Roman"/>
          <w:sz w:val="20"/>
          <w:szCs w:val="20"/>
        </w:rPr>
        <w:t>предоставления счетов-фактур</w:t>
      </w:r>
      <w:r w:rsidR="00397F68">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676249">
        <w:rPr>
          <w:sz w:val="20"/>
          <w:szCs w:val="20"/>
        </w:rPr>
        <w:t xml:space="preserve">60 </w:t>
      </w:r>
      <w:r w:rsidR="00D04909" w:rsidRPr="00484552">
        <w:rPr>
          <w:sz w:val="20"/>
          <w:szCs w:val="20"/>
        </w:rPr>
        <w:t>календарных дней  с момента подписания договора</w:t>
      </w:r>
      <w:r w:rsidR="00676249">
        <w:rPr>
          <w:sz w:val="20"/>
          <w:szCs w:val="20"/>
        </w:rPr>
        <w:t>.</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097685" w:rsidRPr="00484552" w:rsidRDefault="00097685" w:rsidP="00484552">
      <w:pPr>
        <w:pStyle w:val="4"/>
        <w:numPr>
          <w:ilvl w:val="0"/>
          <w:numId w:val="0"/>
        </w:numPr>
        <w:spacing w:before="0"/>
        <w:rPr>
          <w:rFonts w:ascii="Times New Roman" w:hAnsi="Times New Roman"/>
          <w:i/>
          <w:sz w:val="20"/>
          <w:szCs w:val="20"/>
        </w:rPr>
      </w:pPr>
    </w:p>
    <w:p w:rsidR="00676249" w:rsidRPr="007E5C4C" w:rsidRDefault="00676249" w:rsidP="00676249">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676249" w:rsidRPr="007E5C4C" w:rsidRDefault="00676249" w:rsidP="00676249">
      <w:pPr>
        <w:pStyle w:val="affe"/>
        <w:spacing w:before="0" w:after="0"/>
        <w:ind w:firstLine="0"/>
        <w:rPr>
          <w:b/>
          <w:i w:val="0"/>
          <w:sz w:val="20"/>
          <w:szCs w:val="20"/>
        </w:rPr>
      </w:pPr>
      <w:r w:rsidRPr="007E5C4C">
        <w:rPr>
          <w:b/>
          <w:i w:val="0"/>
          <w:sz w:val="20"/>
          <w:szCs w:val="20"/>
        </w:rPr>
        <w:t xml:space="preserve">                                                                                      к договору №</w:t>
      </w:r>
      <w:proofErr w:type="spellStart"/>
      <w:r w:rsidRPr="007E5C4C">
        <w:rPr>
          <w:b/>
          <w:i w:val="0"/>
          <w:sz w:val="20"/>
          <w:szCs w:val="20"/>
        </w:rPr>
        <w:t>_______________от</w:t>
      </w:r>
      <w:proofErr w:type="spellEnd"/>
      <w:r>
        <w:rPr>
          <w:b/>
          <w:i w:val="0"/>
          <w:sz w:val="20"/>
          <w:szCs w:val="20"/>
        </w:rPr>
        <w:t xml:space="preserve"> «        »_________________2022</w:t>
      </w:r>
      <w:r w:rsidRPr="007E5C4C">
        <w:rPr>
          <w:b/>
          <w:i w:val="0"/>
          <w:sz w:val="20"/>
          <w:szCs w:val="20"/>
        </w:rPr>
        <w:t>г.</w:t>
      </w:r>
    </w:p>
    <w:p w:rsidR="00676249" w:rsidRPr="007E5C4C" w:rsidRDefault="00676249" w:rsidP="00676249">
      <w:pPr>
        <w:pStyle w:val="affe"/>
        <w:spacing w:before="0" w:after="0"/>
        <w:ind w:firstLine="0"/>
        <w:jc w:val="right"/>
        <w:rPr>
          <w:sz w:val="20"/>
          <w:szCs w:val="20"/>
        </w:rPr>
      </w:pPr>
    </w:p>
    <w:p w:rsidR="00676249" w:rsidRPr="007E5C4C" w:rsidRDefault="00676249" w:rsidP="00676249">
      <w:pPr>
        <w:pStyle w:val="affe"/>
        <w:spacing w:before="0" w:after="0"/>
        <w:ind w:firstLine="0"/>
        <w:jc w:val="center"/>
        <w:rPr>
          <w:b/>
          <w:sz w:val="20"/>
          <w:szCs w:val="20"/>
        </w:rPr>
      </w:pPr>
      <w:r w:rsidRPr="007E5C4C">
        <w:rPr>
          <w:b/>
          <w:sz w:val="20"/>
          <w:szCs w:val="20"/>
        </w:rPr>
        <w:t>СПЕЦИФИКАЦИЯ №1</w:t>
      </w:r>
    </w:p>
    <w:p w:rsidR="00676249" w:rsidRPr="007E5C4C" w:rsidRDefault="00676249" w:rsidP="00676249">
      <w:pPr>
        <w:pStyle w:val="affe"/>
        <w:tabs>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C50850"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N </w:t>
            </w:r>
            <w:proofErr w:type="spellStart"/>
            <w:proofErr w:type="gramStart"/>
            <w:r w:rsidRPr="00C50850">
              <w:rPr>
                <w:rFonts w:ascii="Times New Roman" w:hAnsi="Times New Roman" w:cs="Times New Roman"/>
                <w:b/>
                <w:iCs/>
                <w:sz w:val="20"/>
                <w:szCs w:val="20"/>
              </w:rPr>
              <w:t>п</w:t>
            </w:r>
            <w:proofErr w:type="spellEnd"/>
            <w:proofErr w:type="gramEnd"/>
            <w:r w:rsidRPr="00C50850">
              <w:rPr>
                <w:rFonts w:ascii="Times New Roman" w:hAnsi="Times New Roman" w:cs="Times New Roman"/>
                <w:b/>
                <w:iCs/>
                <w:sz w:val="20"/>
                <w:szCs w:val="20"/>
              </w:rPr>
              <w:t>/</w:t>
            </w:r>
            <w:proofErr w:type="spellStart"/>
            <w:r w:rsidRPr="00C50850">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Кол - </w:t>
            </w:r>
            <w:proofErr w:type="gramStart"/>
            <w:r w:rsidRPr="00C50850">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Общая цена, руб., в том числе</w:t>
            </w:r>
          </w:p>
          <w:p w:rsidR="00676249" w:rsidRPr="00C50850" w:rsidRDefault="00676249" w:rsidP="00676249">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НДС (</w:t>
            </w:r>
            <w:r w:rsidRPr="00C50850">
              <w:rPr>
                <w:rFonts w:ascii="Times New Roman" w:hAnsi="Times New Roman" w:cs="Times New Roman"/>
                <w:b/>
                <w:iCs/>
                <w:sz w:val="20"/>
                <w:szCs w:val="20"/>
              </w:rPr>
              <w:t>20 %)</w:t>
            </w: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bl>
    <w:p w:rsidR="00676249" w:rsidRPr="00C664F4" w:rsidRDefault="00676249" w:rsidP="00676249">
      <w:pPr>
        <w:pStyle w:val="affe"/>
        <w:spacing w:before="0" w:after="0"/>
        <w:ind w:firstLine="0"/>
        <w:rPr>
          <w:sz w:val="20"/>
          <w:szCs w:val="20"/>
        </w:rPr>
      </w:pPr>
    </w:p>
    <w:p w:rsidR="00676249" w:rsidRPr="00C50850" w:rsidRDefault="00676249" w:rsidP="00676249">
      <w:pPr>
        <w:spacing w:after="0" w:line="240" w:lineRule="auto"/>
        <w:ind w:left="-567"/>
        <w:rPr>
          <w:rFonts w:ascii="Times New Roman" w:hAnsi="Times New Roman"/>
          <w:sz w:val="20"/>
          <w:szCs w:val="20"/>
        </w:rPr>
      </w:pPr>
      <w:r w:rsidRPr="00C50850">
        <w:rPr>
          <w:rFonts w:ascii="Times New Roman" w:hAnsi="Times New Roman"/>
          <w:sz w:val="20"/>
          <w:szCs w:val="20"/>
        </w:rPr>
        <w:t>1.Общая цена Товара: ________________________________________________.</w:t>
      </w:r>
    </w:p>
    <w:p w:rsidR="00676249" w:rsidRPr="00C50850" w:rsidRDefault="00676249" w:rsidP="00676249">
      <w:pPr>
        <w:pStyle w:val="afff1"/>
        <w:tabs>
          <w:tab w:val="left" w:pos="240"/>
        </w:tabs>
        <w:spacing w:before="0" w:line="240" w:lineRule="auto"/>
        <w:ind w:left="-567" w:firstLine="0"/>
        <w:rPr>
          <w:color w:val="FF0000"/>
          <w:sz w:val="20"/>
          <w:szCs w:val="20"/>
        </w:rPr>
      </w:pPr>
      <w:r w:rsidRPr="00C50850">
        <w:rPr>
          <w:sz w:val="20"/>
          <w:szCs w:val="20"/>
        </w:rPr>
        <w:t xml:space="preserve">2.Срок поставки: </w:t>
      </w:r>
      <w:r>
        <w:rPr>
          <w:sz w:val="20"/>
          <w:szCs w:val="20"/>
        </w:rPr>
        <w:t>не более 60 календарных дней с момента подписания договора.</w:t>
      </w:r>
    </w:p>
    <w:p w:rsidR="00676249" w:rsidRPr="00C50850" w:rsidRDefault="00676249" w:rsidP="00676249">
      <w:pPr>
        <w:pStyle w:val="afff1"/>
        <w:tabs>
          <w:tab w:val="left" w:pos="240"/>
        </w:tabs>
        <w:spacing w:before="0" w:line="240" w:lineRule="auto"/>
        <w:ind w:left="-567" w:firstLine="0"/>
        <w:rPr>
          <w:sz w:val="20"/>
          <w:szCs w:val="20"/>
        </w:rPr>
      </w:pPr>
      <w:r w:rsidRPr="00C50850">
        <w:rPr>
          <w:sz w:val="20"/>
          <w:szCs w:val="20"/>
        </w:rPr>
        <w:t>3.Способ доставки: автотранспортом, за счёт Поставщика.</w:t>
      </w:r>
    </w:p>
    <w:p w:rsidR="00676249" w:rsidRPr="00C50850" w:rsidRDefault="00676249" w:rsidP="00676249">
      <w:pPr>
        <w:pStyle w:val="afff1"/>
        <w:tabs>
          <w:tab w:val="clear" w:pos="360"/>
          <w:tab w:val="num" w:pos="0"/>
          <w:tab w:val="left" w:pos="240"/>
        </w:tabs>
        <w:spacing w:before="0" w:line="240" w:lineRule="auto"/>
        <w:ind w:left="-567" w:firstLine="0"/>
        <w:rPr>
          <w:sz w:val="20"/>
          <w:szCs w:val="20"/>
        </w:rPr>
      </w:pPr>
      <w:r w:rsidRPr="00C50850">
        <w:rPr>
          <w:sz w:val="20"/>
          <w:szCs w:val="20"/>
        </w:rPr>
        <w:t>4.Срок и условия оплаты: оплата производится в течение 15 календ</w:t>
      </w:r>
      <w:r>
        <w:rPr>
          <w:sz w:val="20"/>
          <w:szCs w:val="20"/>
        </w:rPr>
        <w:t xml:space="preserve">арных дней с момента поставки, </w:t>
      </w:r>
      <w:r w:rsidRPr="00C50850">
        <w:rPr>
          <w:sz w:val="20"/>
          <w:szCs w:val="20"/>
        </w:rPr>
        <w:t>предоставления счетов-фактур</w:t>
      </w:r>
      <w:r>
        <w:rPr>
          <w:sz w:val="20"/>
          <w:szCs w:val="20"/>
        </w:rPr>
        <w:t xml:space="preserve"> и транспортных накладных</w:t>
      </w:r>
      <w:r w:rsidRPr="00C50850">
        <w:rPr>
          <w:sz w:val="20"/>
          <w:szCs w:val="20"/>
        </w:rPr>
        <w:t>, путем перечисления денежных средств на расчётный счёт поставщика.</w:t>
      </w:r>
    </w:p>
    <w:p w:rsidR="00676249" w:rsidRPr="00746EC0" w:rsidRDefault="00676249" w:rsidP="00676249">
      <w:pPr>
        <w:pStyle w:val="afff1"/>
        <w:tabs>
          <w:tab w:val="clear" w:pos="360"/>
          <w:tab w:val="num" w:pos="0"/>
          <w:tab w:val="left" w:pos="240"/>
        </w:tabs>
        <w:spacing w:before="0" w:line="240" w:lineRule="auto"/>
        <w:ind w:left="-567" w:firstLine="0"/>
        <w:rPr>
          <w:sz w:val="20"/>
          <w:szCs w:val="20"/>
        </w:rPr>
      </w:pPr>
      <w:r w:rsidRPr="00C50850">
        <w:rPr>
          <w:sz w:val="20"/>
          <w:szCs w:val="20"/>
        </w:rPr>
        <w:t>5.</w:t>
      </w:r>
      <w:r w:rsidRPr="00746EC0">
        <w:rPr>
          <w:sz w:val="20"/>
          <w:szCs w:val="20"/>
        </w:rPr>
        <w:t xml:space="preserve">Место поставки: </w:t>
      </w:r>
      <w:proofErr w:type="gramStart"/>
      <w:r w:rsidRPr="00746EC0">
        <w:rPr>
          <w:sz w:val="20"/>
          <w:szCs w:val="20"/>
        </w:rPr>
        <w:t>г</w:t>
      </w:r>
      <w:proofErr w:type="gramEnd"/>
      <w:r>
        <w:rPr>
          <w:sz w:val="20"/>
          <w:szCs w:val="20"/>
        </w:rPr>
        <w:t>. Пенза, ул. Стрельбищенская, 13.</w:t>
      </w:r>
    </w:p>
    <w:p w:rsidR="00676249" w:rsidRPr="00746EC0" w:rsidRDefault="00676249" w:rsidP="00676249">
      <w:pPr>
        <w:pStyle w:val="afff1"/>
        <w:tabs>
          <w:tab w:val="clear" w:pos="360"/>
          <w:tab w:val="num" w:pos="0"/>
          <w:tab w:val="left" w:pos="240"/>
        </w:tabs>
        <w:spacing w:before="0" w:line="240" w:lineRule="auto"/>
        <w:ind w:left="-567" w:firstLine="0"/>
        <w:rPr>
          <w:sz w:val="20"/>
          <w:szCs w:val="20"/>
        </w:rPr>
      </w:pPr>
      <w:r w:rsidRPr="00746EC0">
        <w:rPr>
          <w:sz w:val="20"/>
          <w:szCs w:val="20"/>
        </w:rPr>
        <w:t xml:space="preserve">6. </w:t>
      </w:r>
      <w:r w:rsidRPr="00746EC0">
        <w:rPr>
          <w:sz w:val="20"/>
        </w:rPr>
        <w:t>Завод изготовитель:</w:t>
      </w:r>
    </w:p>
    <w:p w:rsidR="00676249" w:rsidRPr="007E5C4C" w:rsidRDefault="00676249" w:rsidP="00676249">
      <w:pPr>
        <w:pStyle w:val="afff1"/>
        <w:tabs>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7E5C4C" w:rsidTr="00676249">
        <w:trPr>
          <w:trHeight w:hRule="exact" w:val="1160"/>
        </w:trPr>
        <w:tc>
          <w:tcPr>
            <w:tcW w:w="5334" w:type="dxa"/>
            <w:tcBorders>
              <w:top w:val="nil"/>
              <w:left w:val="nil"/>
              <w:bottom w:val="nil"/>
              <w:right w:val="nil"/>
            </w:tcBorders>
          </w:tcPr>
          <w:p w:rsidR="00676249" w:rsidRPr="007E5C4C" w:rsidRDefault="00676249" w:rsidP="00676249">
            <w:pPr>
              <w:spacing w:after="0" w:line="240" w:lineRule="auto"/>
              <w:jc w:val="both"/>
              <w:rPr>
                <w:rFonts w:ascii="Times New Roman" w:hAnsi="Times New Roman"/>
                <w:bCs/>
                <w:sz w:val="20"/>
                <w:szCs w:val="20"/>
              </w:rPr>
            </w:pPr>
          </w:p>
          <w:p w:rsidR="00676249" w:rsidRPr="007E5C4C" w:rsidRDefault="00676249" w:rsidP="00676249">
            <w:pPr>
              <w:spacing w:after="0" w:line="240" w:lineRule="auto"/>
              <w:jc w:val="both"/>
              <w:rPr>
                <w:rFonts w:ascii="Times New Roman" w:hAnsi="Times New Roman"/>
                <w:bCs/>
                <w:sz w:val="20"/>
                <w:szCs w:val="20"/>
              </w:rPr>
            </w:pP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676249" w:rsidRPr="007E5C4C" w:rsidRDefault="00676249" w:rsidP="00676249">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tc>
      </w:tr>
    </w:tbl>
    <w:p w:rsidR="00676249" w:rsidRPr="007E5C4C" w:rsidRDefault="00676249" w:rsidP="00676249">
      <w:pPr>
        <w:pStyle w:val="4"/>
        <w:numPr>
          <w:ilvl w:val="0"/>
          <w:numId w:val="0"/>
        </w:numPr>
        <w:spacing w:before="0"/>
        <w:rPr>
          <w:rFonts w:ascii="Times New Roman" w:hAnsi="Times New Roman"/>
          <w:i/>
          <w:sz w:val="20"/>
          <w:szCs w:val="20"/>
        </w:rPr>
      </w:pPr>
    </w:p>
    <w:p w:rsidR="00676249" w:rsidRPr="007E5C4C" w:rsidRDefault="00676249" w:rsidP="00676249">
      <w:pPr>
        <w:pStyle w:val="4"/>
        <w:numPr>
          <w:ilvl w:val="0"/>
          <w:numId w:val="0"/>
        </w:numPr>
        <w:spacing w:before="0"/>
        <w:outlineLvl w:val="9"/>
        <w:rPr>
          <w:rFonts w:ascii="Times New Roman" w:hAnsi="Times New Roman"/>
          <w:i/>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796D74">
      <w:pPr>
        <w:pStyle w:val="affe"/>
        <w:pageBreakBefore/>
        <w:spacing w:before="0" w:after="0"/>
        <w:ind w:firstLine="0"/>
        <w:rPr>
          <w:sz w:val="20"/>
          <w:szCs w:val="20"/>
        </w:rPr>
      </w:pPr>
    </w:p>
    <w:p w:rsidR="00676249" w:rsidRPr="00746EC0" w:rsidRDefault="00796D74" w:rsidP="00676249">
      <w:pPr>
        <w:pStyle w:val="affe"/>
        <w:jc w:val="right"/>
        <w:rPr>
          <w:b/>
          <w:sz w:val="20"/>
        </w:rPr>
      </w:pPr>
      <w:r>
        <w:rPr>
          <w:b/>
          <w:sz w:val="20"/>
        </w:rPr>
        <w:t>Приложение № 2</w:t>
      </w:r>
    </w:p>
    <w:p w:rsidR="00676249" w:rsidRPr="00746EC0" w:rsidRDefault="00676249" w:rsidP="00676249">
      <w:pPr>
        <w:pStyle w:val="affe"/>
        <w:jc w:val="right"/>
        <w:rPr>
          <w:b/>
          <w:sz w:val="20"/>
        </w:rPr>
      </w:pPr>
    </w:p>
    <w:p w:rsidR="00676249" w:rsidRPr="00746EC0" w:rsidRDefault="00676249" w:rsidP="00676249">
      <w:pPr>
        <w:pStyle w:val="affe"/>
        <w:jc w:val="right"/>
        <w:rPr>
          <w:b/>
          <w:sz w:val="20"/>
        </w:rPr>
      </w:pPr>
      <w:r w:rsidRPr="00746EC0">
        <w:rPr>
          <w:b/>
          <w:sz w:val="20"/>
        </w:rPr>
        <w:t xml:space="preserve"> к договору №</w:t>
      </w:r>
      <w:proofErr w:type="spellStart"/>
      <w:r w:rsidRPr="00746EC0">
        <w:rPr>
          <w:b/>
          <w:sz w:val="20"/>
        </w:rPr>
        <w:t>____________от</w:t>
      </w:r>
      <w:proofErr w:type="spellEnd"/>
      <w:r w:rsidRPr="00746EC0">
        <w:rPr>
          <w:b/>
          <w:sz w:val="20"/>
        </w:rPr>
        <w:t xml:space="preserve"> «         »_______________20</w:t>
      </w:r>
      <w:r w:rsidR="00796D74">
        <w:rPr>
          <w:b/>
          <w:sz w:val="20"/>
        </w:rPr>
        <w:t>22</w:t>
      </w:r>
      <w:r w:rsidRPr="00746EC0">
        <w:rPr>
          <w:b/>
          <w:sz w:val="20"/>
        </w:rPr>
        <w:t>г.</w:t>
      </w:r>
    </w:p>
    <w:p w:rsidR="00676249" w:rsidRPr="00746EC0" w:rsidRDefault="00676249" w:rsidP="00676249">
      <w:pPr>
        <w:pStyle w:val="affe"/>
        <w:jc w:val="right"/>
        <w:rPr>
          <w:sz w:val="20"/>
        </w:rPr>
      </w:pPr>
    </w:p>
    <w:p w:rsidR="00676249" w:rsidRPr="00746EC0" w:rsidRDefault="00676249" w:rsidP="00676249">
      <w:pPr>
        <w:pStyle w:val="affe"/>
        <w:rPr>
          <w:sz w:val="20"/>
        </w:rPr>
      </w:pPr>
    </w:p>
    <w:p w:rsidR="00676249" w:rsidRPr="00746EC0" w:rsidRDefault="00676249" w:rsidP="00676249">
      <w:pPr>
        <w:pStyle w:val="affe"/>
        <w:jc w:val="center"/>
        <w:rPr>
          <w:b/>
          <w:sz w:val="20"/>
        </w:rPr>
      </w:pPr>
      <w:r w:rsidRPr="00746EC0">
        <w:rPr>
          <w:b/>
          <w:sz w:val="20"/>
        </w:rPr>
        <w:t>ТЕХНИЧЕСКАЯ СПЕЦИФИКАЦИЯ</w:t>
      </w:r>
    </w:p>
    <w:p w:rsidR="00676249" w:rsidRPr="00746EC0" w:rsidRDefault="00676249" w:rsidP="00676249">
      <w:pPr>
        <w:pStyle w:val="affe"/>
        <w:rPr>
          <w:b/>
          <w:sz w:val="20"/>
        </w:rPr>
      </w:pPr>
    </w:p>
    <w:p w:rsidR="00676249" w:rsidRPr="00746EC0" w:rsidRDefault="00676249" w:rsidP="00676249">
      <w:pPr>
        <w:pStyle w:val="affe"/>
        <w:rPr>
          <w:b/>
          <w:sz w:val="20"/>
        </w:rPr>
      </w:pPr>
    </w:p>
    <w:p w:rsidR="00676249" w:rsidRPr="00746EC0" w:rsidRDefault="00676249" w:rsidP="00676249">
      <w:pPr>
        <w:pStyle w:val="affe"/>
        <w:rPr>
          <w:sz w:val="20"/>
        </w:rPr>
      </w:pPr>
    </w:p>
    <w:tbl>
      <w:tblPr>
        <w:tblpPr w:leftFromText="180" w:rightFromText="180" w:vertAnchor="text" w:horzAnchor="margin" w:tblpXSpec="center" w:tblpY="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76249" w:rsidRPr="00746EC0" w:rsidTr="00676249">
        <w:trPr>
          <w:trHeight w:hRule="exact" w:val="3462"/>
        </w:trPr>
        <w:tc>
          <w:tcPr>
            <w:tcW w:w="5342" w:type="dxa"/>
            <w:tcBorders>
              <w:top w:val="nil"/>
              <w:left w:val="nil"/>
              <w:bottom w:val="nil"/>
              <w:right w:val="nil"/>
            </w:tcBorders>
          </w:tcPr>
          <w:p w:rsidR="00676249" w:rsidRPr="00746EC0" w:rsidRDefault="00676249" w:rsidP="00676249">
            <w:pPr>
              <w:jc w:val="both"/>
              <w:rPr>
                <w:rFonts w:ascii="Times New Roman" w:hAnsi="Times New Roman"/>
                <w:b/>
                <w:bCs/>
                <w:sz w:val="20"/>
                <w:szCs w:val="20"/>
              </w:rPr>
            </w:pPr>
          </w:p>
          <w:p w:rsidR="00676249" w:rsidRPr="00746EC0" w:rsidRDefault="00676249" w:rsidP="00676249">
            <w:pPr>
              <w:jc w:val="both"/>
              <w:rPr>
                <w:rFonts w:ascii="Times New Roman" w:hAnsi="Times New Roman"/>
                <w:b/>
                <w:bCs/>
                <w:sz w:val="20"/>
                <w:szCs w:val="20"/>
              </w:rPr>
            </w:pP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___________________  /Рябинин В.В./</w:t>
            </w: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676249" w:rsidRPr="00746EC0" w:rsidRDefault="00676249" w:rsidP="00676249">
            <w:pPr>
              <w:jc w:val="both"/>
              <w:rPr>
                <w:rFonts w:ascii="Times New Roman" w:hAnsi="Times New Roman"/>
                <w:b/>
                <w:bCs/>
                <w:sz w:val="20"/>
                <w:szCs w:val="20"/>
              </w:rPr>
            </w:pPr>
          </w:p>
          <w:p w:rsidR="00676249" w:rsidRPr="00746EC0" w:rsidRDefault="00676249" w:rsidP="00676249">
            <w:pPr>
              <w:jc w:val="both"/>
              <w:rPr>
                <w:rFonts w:ascii="Times New Roman" w:hAnsi="Times New Roman"/>
                <w:b/>
                <w:sz w:val="20"/>
                <w:szCs w:val="20"/>
              </w:rPr>
            </w:pPr>
            <w:r w:rsidRPr="00746EC0">
              <w:rPr>
                <w:rFonts w:ascii="Times New Roman" w:hAnsi="Times New Roman"/>
                <w:b/>
                <w:bCs/>
                <w:sz w:val="20"/>
                <w:szCs w:val="20"/>
              </w:rPr>
              <w:t xml:space="preserve"> </w:t>
            </w:r>
          </w:p>
        </w:tc>
        <w:tc>
          <w:tcPr>
            <w:tcW w:w="5256" w:type="dxa"/>
            <w:tcBorders>
              <w:top w:val="nil"/>
              <w:left w:val="nil"/>
              <w:bottom w:val="nil"/>
              <w:right w:val="nil"/>
            </w:tcBorders>
          </w:tcPr>
          <w:p w:rsidR="00676249" w:rsidRPr="00746EC0" w:rsidRDefault="00676249" w:rsidP="00676249">
            <w:pPr>
              <w:rPr>
                <w:rFonts w:ascii="Times New Roman" w:hAnsi="Times New Roman"/>
                <w:b/>
                <w:sz w:val="20"/>
                <w:szCs w:val="20"/>
              </w:rPr>
            </w:pPr>
          </w:p>
          <w:p w:rsidR="00676249" w:rsidRPr="00746EC0" w:rsidRDefault="00676249" w:rsidP="00676249">
            <w:pPr>
              <w:rPr>
                <w:rFonts w:ascii="Times New Roman" w:hAnsi="Times New Roman"/>
                <w:b/>
                <w:sz w:val="20"/>
                <w:szCs w:val="20"/>
              </w:rPr>
            </w:pP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_____________________  /________________/</w:t>
            </w: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676249" w:rsidRPr="00746EC0" w:rsidRDefault="00676249" w:rsidP="00676249">
            <w:pPr>
              <w:rPr>
                <w:rFonts w:ascii="Times New Roman" w:hAnsi="Times New Roman"/>
                <w:b/>
                <w:sz w:val="20"/>
                <w:szCs w:val="20"/>
              </w:rPr>
            </w:pPr>
          </w:p>
        </w:tc>
      </w:tr>
    </w:tbl>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tabs>
          <w:tab w:val="left" w:pos="4020"/>
        </w:tabs>
        <w:rPr>
          <w:rFonts w:ascii="Times New Roman" w:hAnsi="Times New Roman"/>
          <w:sz w:val="20"/>
          <w:szCs w:val="20"/>
        </w:rPr>
      </w:pPr>
    </w:p>
    <w:p w:rsidR="00676249" w:rsidRDefault="00676249" w:rsidP="00676249">
      <w:pPr>
        <w:pStyle w:val="affe"/>
        <w:spacing w:before="0" w:after="0"/>
        <w:jc w:val="right"/>
        <w:rPr>
          <w:b/>
          <w:sz w:val="20"/>
          <w:szCs w:val="20"/>
        </w:rPr>
      </w:pPr>
    </w:p>
    <w:p w:rsidR="00676249" w:rsidRDefault="00676249" w:rsidP="00676249">
      <w:pPr>
        <w:pStyle w:val="affe"/>
        <w:spacing w:before="0" w:after="0"/>
        <w:jc w:val="right"/>
        <w:rPr>
          <w:b/>
          <w:sz w:val="20"/>
          <w:szCs w:val="20"/>
        </w:rPr>
      </w:pPr>
    </w:p>
    <w:p w:rsidR="00676249" w:rsidRPr="00C50850" w:rsidRDefault="00676249" w:rsidP="00676249">
      <w:pPr>
        <w:pStyle w:val="affe"/>
        <w:spacing w:before="0" w:after="0"/>
        <w:jc w:val="right"/>
        <w:rPr>
          <w:b/>
          <w:sz w:val="20"/>
          <w:szCs w:val="20"/>
        </w:rPr>
      </w:pPr>
    </w:p>
    <w:p w:rsidR="00676249" w:rsidRPr="00C50850" w:rsidRDefault="00796D74" w:rsidP="00676249">
      <w:pPr>
        <w:pStyle w:val="affe"/>
        <w:spacing w:before="0" w:after="0"/>
        <w:jc w:val="right"/>
        <w:rPr>
          <w:b/>
          <w:sz w:val="20"/>
          <w:szCs w:val="20"/>
        </w:rPr>
      </w:pPr>
      <w:r>
        <w:rPr>
          <w:b/>
          <w:sz w:val="20"/>
          <w:szCs w:val="20"/>
        </w:rPr>
        <w:t>Приложение № 3</w:t>
      </w:r>
      <w:r w:rsidR="00676249" w:rsidRPr="00C50850">
        <w:rPr>
          <w:b/>
          <w:sz w:val="20"/>
          <w:szCs w:val="20"/>
        </w:rPr>
        <w:t xml:space="preserve"> – опросный лист</w:t>
      </w:r>
    </w:p>
    <w:p w:rsidR="00676249" w:rsidRPr="00C50850" w:rsidRDefault="00676249" w:rsidP="00676249">
      <w:pPr>
        <w:pStyle w:val="affe"/>
        <w:spacing w:before="0" w:after="0"/>
        <w:jc w:val="right"/>
        <w:rPr>
          <w:b/>
          <w:sz w:val="20"/>
          <w:szCs w:val="20"/>
        </w:rPr>
      </w:pPr>
    </w:p>
    <w:p w:rsidR="00676249" w:rsidRPr="00C50850" w:rsidRDefault="00676249" w:rsidP="00676249">
      <w:pPr>
        <w:pStyle w:val="affe"/>
        <w:spacing w:before="0" w:after="0"/>
        <w:jc w:val="right"/>
        <w:rPr>
          <w:b/>
          <w:sz w:val="20"/>
          <w:szCs w:val="20"/>
        </w:rPr>
      </w:pPr>
      <w:r w:rsidRPr="00C50850">
        <w:rPr>
          <w:b/>
          <w:sz w:val="20"/>
          <w:szCs w:val="20"/>
        </w:rPr>
        <w:t xml:space="preserve"> к договору №</w:t>
      </w:r>
      <w:proofErr w:type="spellStart"/>
      <w:r w:rsidRPr="00C50850">
        <w:rPr>
          <w:b/>
          <w:sz w:val="20"/>
          <w:szCs w:val="20"/>
        </w:rPr>
        <w:t>____________от</w:t>
      </w:r>
      <w:proofErr w:type="spellEnd"/>
      <w:r w:rsidRPr="00C50850">
        <w:rPr>
          <w:b/>
          <w:sz w:val="20"/>
          <w:szCs w:val="20"/>
        </w:rPr>
        <w:t xml:space="preserve"> «         »_______________</w:t>
      </w:r>
      <w:r w:rsidR="00796D74">
        <w:rPr>
          <w:b/>
          <w:sz w:val="20"/>
          <w:szCs w:val="20"/>
        </w:rPr>
        <w:t>2022</w:t>
      </w:r>
      <w:r w:rsidRPr="00C50850">
        <w:rPr>
          <w:b/>
          <w:sz w:val="20"/>
          <w:szCs w:val="20"/>
        </w:rPr>
        <w:t>г.</w:t>
      </w: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76249" w:rsidRPr="00C50850" w:rsidTr="00676249">
        <w:trPr>
          <w:trHeight w:hRule="exact" w:val="3462"/>
        </w:trPr>
        <w:tc>
          <w:tcPr>
            <w:tcW w:w="5342" w:type="dxa"/>
            <w:tcBorders>
              <w:top w:val="nil"/>
              <w:left w:val="nil"/>
              <w:bottom w:val="nil"/>
              <w:right w:val="nil"/>
            </w:tcBorders>
          </w:tcPr>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___________________  /Рябинин В.В./</w:t>
            </w: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jc w:val="both"/>
              <w:rPr>
                <w:rFonts w:ascii="Times New Roman" w:hAnsi="Times New Roman"/>
                <w:b/>
                <w:sz w:val="20"/>
                <w:szCs w:val="20"/>
              </w:rPr>
            </w:pPr>
            <w:r w:rsidRPr="00C50850">
              <w:rPr>
                <w:rFonts w:ascii="Times New Roman" w:hAnsi="Times New Roman"/>
                <w:b/>
                <w:bCs/>
                <w:sz w:val="20"/>
                <w:szCs w:val="20"/>
              </w:rPr>
              <w:t xml:space="preserve"> </w:t>
            </w:r>
          </w:p>
        </w:tc>
        <w:tc>
          <w:tcPr>
            <w:tcW w:w="5256" w:type="dxa"/>
            <w:tcBorders>
              <w:top w:val="nil"/>
              <w:left w:val="nil"/>
              <w:bottom w:val="nil"/>
              <w:right w:val="nil"/>
            </w:tcBorders>
          </w:tcPr>
          <w:p w:rsidR="00676249" w:rsidRPr="00C50850" w:rsidRDefault="00676249" w:rsidP="00676249">
            <w:pPr>
              <w:spacing w:after="0" w:line="240" w:lineRule="auto"/>
              <w:rPr>
                <w:rFonts w:ascii="Times New Roman" w:hAnsi="Times New Roman"/>
                <w:b/>
                <w:sz w:val="20"/>
                <w:szCs w:val="20"/>
              </w:rPr>
            </w:pPr>
          </w:p>
          <w:p w:rsidR="00676249" w:rsidRPr="00C50850" w:rsidRDefault="00676249" w:rsidP="00676249">
            <w:pPr>
              <w:spacing w:after="0" w:line="240" w:lineRule="auto"/>
              <w:rPr>
                <w:rFonts w:ascii="Times New Roman" w:hAnsi="Times New Roman"/>
                <w:b/>
                <w:sz w:val="20"/>
                <w:szCs w:val="20"/>
              </w:rPr>
            </w:pP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_____________________  /________________/</w:t>
            </w: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676249" w:rsidRPr="00C50850" w:rsidRDefault="00676249" w:rsidP="00676249">
            <w:pPr>
              <w:spacing w:after="0" w:line="240" w:lineRule="auto"/>
              <w:rPr>
                <w:rFonts w:ascii="Times New Roman" w:hAnsi="Times New Roman"/>
                <w:b/>
                <w:sz w:val="20"/>
                <w:szCs w:val="20"/>
              </w:rPr>
            </w:pPr>
          </w:p>
        </w:tc>
      </w:tr>
    </w:tbl>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r w:rsidR="003562C2">
        <w:rPr>
          <w:rFonts w:ascii="Times New Roman" w:hAnsi="Times New Roman"/>
          <w:sz w:val="20"/>
          <w:szCs w:val="20"/>
        </w:rPr>
        <w:t xml:space="preserve"> </w:t>
      </w:r>
      <w:r w:rsidR="003562C2" w:rsidRPr="00C664F4">
        <w:rPr>
          <w:rFonts w:ascii="Times New Roman" w:hAnsi="Times New Roman"/>
          <w:sz w:val="20"/>
          <w:szCs w:val="20"/>
        </w:rPr>
        <w:t>на камеры КСО-393 и КСО-366</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756672" w:rsidRDefault="00756672" w:rsidP="0075667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3 кв. 2021</w:t>
      </w:r>
      <w:r w:rsidRPr="00CE27FB">
        <w:rPr>
          <w:rFonts w:ascii="Times New Roman" w:hAnsi="Times New Roman"/>
          <w:sz w:val="20"/>
          <w:szCs w:val="20"/>
        </w:rPr>
        <w:t xml:space="preserve"> г. выпуска.</w:t>
      </w:r>
    </w:p>
    <w:p w:rsidR="003562C2" w:rsidRPr="003562C2" w:rsidRDefault="003562C2" w:rsidP="003562C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3562C2">
        <w:rPr>
          <w:rFonts w:ascii="Times New Roman" w:eastAsia="Times New Roman" w:hAnsi="Times New Roman"/>
          <w:b/>
          <w:sz w:val="20"/>
          <w:szCs w:val="20"/>
          <w:lang w:eastAsia="ru-RU"/>
        </w:rPr>
        <w:t>Требования к техническим и функциональным (потребительским свойствам) характеристикам камер, их безопасности, к габаритным размерам</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color w:val="000000"/>
          <w:sz w:val="20"/>
          <w:szCs w:val="20"/>
        </w:rPr>
        <w:t xml:space="preserve">камера КСО должна соответствовать требованиям </w:t>
      </w:r>
      <w:r w:rsidRPr="00C664F4">
        <w:rPr>
          <w:rFonts w:ascii="Times New Roman" w:hAnsi="Times New Roman"/>
          <w:sz w:val="20"/>
          <w:szCs w:val="20"/>
        </w:rPr>
        <w:t xml:space="preserve">ГОСТ 14693-90 и </w:t>
      </w:r>
      <w:r w:rsidRPr="00C664F4">
        <w:rPr>
          <w:rFonts w:ascii="Times New Roman" w:hAnsi="Times New Roman"/>
          <w:color w:val="000000"/>
          <w:sz w:val="20"/>
          <w:szCs w:val="20"/>
        </w:rPr>
        <w:t>ГОСТ 12.2.007.4-75;</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color w:val="000000"/>
          <w:sz w:val="20"/>
          <w:szCs w:val="20"/>
        </w:rPr>
        <w:t xml:space="preserve">защитные меры безопасности должны соответствовать требованиям  ГОСТ </w:t>
      </w:r>
      <w:proofErr w:type="gramStart"/>
      <w:r w:rsidRPr="00C664F4">
        <w:rPr>
          <w:rFonts w:ascii="Times New Roman" w:hAnsi="Times New Roman"/>
          <w:color w:val="000000"/>
          <w:sz w:val="20"/>
          <w:szCs w:val="20"/>
        </w:rPr>
        <w:t>Р</w:t>
      </w:r>
      <w:proofErr w:type="gramEnd"/>
      <w:r w:rsidRPr="00C664F4">
        <w:rPr>
          <w:rFonts w:ascii="Times New Roman" w:hAnsi="Times New Roman"/>
          <w:color w:val="000000"/>
          <w:sz w:val="20"/>
          <w:szCs w:val="20"/>
        </w:rPr>
        <w:t xml:space="preserve"> 50571.1-2009, и других нормативных документов;</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color w:val="000000"/>
          <w:sz w:val="20"/>
          <w:szCs w:val="20"/>
        </w:rPr>
        <w:t xml:space="preserve">защитное заземление должно быть выполнено в соответствии с требованиями </w:t>
      </w:r>
      <w:r w:rsidRPr="00C664F4">
        <w:rPr>
          <w:rFonts w:ascii="Times New Roman" w:hAnsi="Times New Roman"/>
          <w:bCs/>
          <w:color w:val="000000"/>
          <w:sz w:val="20"/>
          <w:szCs w:val="20"/>
        </w:rPr>
        <w:t xml:space="preserve">ГОСТ 12.2.007.0-75*, ГОСТ 12.1.030-81*, </w:t>
      </w:r>
      <w:r w:rsidRPr="00C664F4">
        <w:rPr>
          <w:rFonts w:ascii="Times New Roman" w:hAnsi="Times New Roman"/>
          <w:bCs/>
          <w:color w:val="000000"/>
          <w:sz w:val="20"/>
          <w:szCs w:val="20"/>
          <w:shd w:val="clear" w:color="auto" w:fill="FFFFFF"/>
        </w:rPr>
        <w:t>ГОСТ 12.1.038-82</w:t>
      </w:r>
      <w:r w:rsidRPr="00C664F4">
        <w:rPr>
          <w:rFonts w:ascii="Times New Roman" w:hAnsi="Times New Roman"/>
          <w:bCs/>
          <w:color w:val="000000"/>
          <w:sz w:val="20"/>
          <w:szCs w:val="20"/>
        </w:rPr>
        <w:t>*</w:t>
      </w:r>
      <w:r w:rsidRPr="00C664F4">
        <w:rPr>
          <w:rFonts w:ascii="Times New Roman" w:hAnsi="Times New Roman"/>
          <w:color w:val="000000"/>
          <w:sz w:val="20"/>
          <w:szCs w:val="20"/>
        </w:rPr>
        <w:t>, и других нормативных документов;</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камера должна иметь силовой каркас из металлических профилей, скрепленных между собой методом сварки с закрепленными на ней листовой сталью толщиной 2-3 мм;</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proofErr w:type="gramStart"/>
      <w:r w:rsidRPr="00C664F4">
        <w:rPr>
          <w:rFonts w:ascii="Times New Roman" w:hAnsi="Times New Roman"/>
          <w:sz w:val="20"/>
          <w:szCs w:val="20"/>
        </w:rPr>
        <w:t>камера должна представлять собой один отсек с расположенными в верхней части в одной горизонтальной плоскости сборными шинами (часть сборных шин, находящаяся в границах КСО) и отсек вспомогательных цепей и аппаратуры (</w:t>
      </w:r>
      <w:proofErr w:type="spellStart"/>
      <w:r w:rsidRPr="00C664F4">
        <w:rPr>
          <w:rFonts w:ascii="Times New Roman" w:hAnsi="Times New Roman"/>
          <w:sz w:val="20"/>
          <w:szCs w:val="20"/>
        </w:rPr>
        <w:t>клеммный</w:t>
      </w:r>
      <w:proofErr w:type="spellEnd"/>
      <w:r w:rsidRPr="00C664F4">
        <w:rPr>
          <w:rFonts w:ascii="Times New Roman" w:hAnsi="Times New Roman"/>
          <w:sz w:val="20"/>
          <w:szCs w:val="20"/>
        </w:rPr>
        <w:t xml:space="preserve"> короб) в верхней части над дверью камеры;</w:t>
      </w:r>
      <w:proofErr w:type="gramEnd"/>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камера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конструкция камеры должна предусматривать наличие шин в верхней части камеры с возможностью их соединения в секцию, шинных спусков к аппарату, коммутационного аппараты, предохранителей (согласно схемам первичных соединений камер), шинных спусков к кабелю;</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с фасада камера должна быть оборудована дверью со смотровым окном и запирающим устройством, а также дверью для доступа в отсек вспомогательных цепей и аппаратуры без проникновения внутрь камеры. Двери должны быть заземлены гибкими проводниками;</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color w:val="000000"/>
          <w:sz w:val="20"/>
          <w:szCs w:val="20"/>
        </w:rPr>
        <w:t xml:space="preserve">дверные петли должны быть металлическими.   </w:t>
      </w:r>
      <w:r w:rsidRPr="00C664F4">
        <w:rPr>
          <w:rFonts w:ascii="Times New Roman" w:hAnsi="Times New Roman"/>
          <w:sz w:val="20"/>
          <w:szCs w:val="20"/>
        </w:rPr>
        <w:t xml:space="preserve"> </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color w:val="000000"/>
          <w:sz w:val="20"/>
          <w:szCs w:val="20"/>
          <w:lang w:eastAsia="ru-RU"/>
        </w:rPr>
      </w:pPr>
      <w:r w:rsidRPr="00C664F4">
        <w:rPr>
          <w:rFonts w:ascii="Times New Roman" w:hAnsi="Times New Roman"/>
          <w:sz w:val="20"/>
          <w:szCs w:val="20"/>
        </w:rPr>
        <w:t>в</w:t>
      </w:r>
      <w:r w:rsidRPr="00C664F4">
        <w:rPr>
          <w:rFonts w:ascii="Times New Roman" w:hAnsi="Times New Roman"/>
          <w:color w:val="000000"/>
          <w:sz w:val="20"/>
          <w:szCs w:val="20"/>
        </w:rPr>
        <w:t xml:space="preserve"> камере должен быть смонтирован коммутационный аппарат: ВНА с заземляющими ножами для КСО-393, ВНР (ВНА) с заземляющими ножами для КСО-366, выключатель нагрузки должен соответствовать требованиям </w:t>
      </w:r>
      <w:r w:rsidRPr="00C664F4">
        <w:rPr>
          <w:rFonts w:ascii="Times New Roman" w:hAnsi="Times New Roman"/>
          <w:color w:val="000000"/>
          <w:sz w:val="20"/>
          <w:szCs w:val="20"/>
          <w:lang w:eastAsia="ru-RU"/>
        </w:rPr>
        <w:t>ГОСТ 17717-79</w:t>
      </w:r>
      <w:r w:rsidRPr="00C664F4">
        <w:rPr>
          <w:rFonts w:ascii="Times New Roman" w:hAnsi="Times New Roman"/>
          <w:color w:val="000000"/>
          <w:sz w:val="20"/>
          <w:szCs w:val="20"/>
        </w:rPr>
        <w:t>;</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color w:val="000000"/>
          <w:sz w:val="20"/>
          <w:szCs w:val="20"/>
          <w:lang w:eastAsia="ru-RU"/>
        </w:rPr>
      </w:pPr>
      <w:r w:rsidRPr="00C664F4">
        <w:rPr>
          <w:rFonts w:ascii="Times New Roman" w:hAnsi="Times New Roman"/>
          <w:color w:val="000000"/>
          <w:sz w:val="20"/>
          <w:szCs w:val="20"/>
          <w:lang w:eastAsia="ru-RU"/>
        </w:rPr>
        <w:t>конструкция выключателя нагрузки должна обеспечивать возможность замены быстроизнашивающихся деталей (</w:t>
      </w:r>
      <w:r w:rsidRPr="00C664F4">
        <w:rPr>
          <w:rStyle w:val="affc"/>
          <w:rFonts w:ascii="Times New Roman" w:hAnsi="Times New Roman"/>
          <w:sz w:val="20"/>
          <w:szCs w:val="20"/>
        </w:rPr>
        <w:t>подвижных контактных ножей) без замены тяги;</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приводы аппаратов должны располагаться на стороне фасада, иметь фиксированные включенное и отключенное положения, иметь указатели положения;</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приводы ножей заземления должны иметь соответствующее цветовое обозначение;</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приводы аппаратов должны иметь блокировки, не допускающие включение выключателя нагрузки при включенных заземляющих ножах, не допускающие включение заземляющих ножей при включенном положении выключателя нагрузки;</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 xml:space="preserve">камера должна иметь </w:t>
      </w:r>
      <w:proofErr w:type="spellStart"/>
      <w:r w:rsidRPr="00C664F4">
        <w:rPr>
          <w:rFonts w:ascii="Times New Roman" w:hAnsi="Times New Roman"/>
          <w:sz w:val="20"/>
          <w:szCs w:val="20"/>
        </w:rPr>
        <w:t>тягоуловители</w:t>
      </w:r>
      <w:proofErr w:type="spellEnd"/>
      <w:r w:rsidRPr="00C664F4">
        <w:rPr>
          <w:rFonts w:ascii="Times New Roman" w:hAnsi="Times New Roman"/>
          <w:sz w:val="20"/>
          <w:szCs w:val="20"/>
        </w:rPr>
        <w:t xml:space="preserve"> тяг привода выключателя нагрузки и привода ножей заземления;</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 включение освещения каждой камеры должно производиться от отдельного выключателя, который должны располагаться на фасаде камеры;</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color w:val="000000"/>
          <w:sz w:val="20"/>
          <w:szCs w:val="20"/>
        </w:rPr>
      </w:pPr>
      <w:r w:rsidRPr="00C664F4">
        <w:rPr>
          <w:rFonts w:ascii="Times New Roman" w:hAnsi="Times New Roman"/>
          <w:color w:val="000000"/>
          <w:sz w:val="20"/>
          <w:szCs w:val="20"/>
        </w:rPr>
        <w:t xml:space="preserve">шины (шинные спуски) должны иметь цветовое обозначение согласно </w:t>
      </w:r>
      <w:r w:rsidRPr="00C664F4">
        <w:rPr>
          <w:rFonts w:ascii="Times New Roman" w:hAnsi="Times New Roman"/>
          <w:sz w:val="20"/>
          <w:szCs w:val="20"/>
        </w:rPr>
        <w:t>п.1.1.30 ПУЭ</w:t>
      </w:r>
      <w:r w:rsidRPr="00C664F4">
        <w:rPr>
          <w:rFonts w:ascii="Times New Roman" w:hAnsi="Times New Roman"/>
          <w:color w:val="FF0000"/>
          <w:sz w:val="20"/>
          <w:szCs w:val="20"/>
        </w:rPr>
        <w:t xml:space="preserve"> </w:t>
      </w:r>
      <w:r w:rsidRPr="00C664F4">
        <w:rPr>
          <w:rFonts w:ascii="Times New Roman" w:hAnsi="Times New Roman"/>
          <w:color w:val="000000"/>
          <w:sz w:val="20"/>
          <w:szCs w:val="20"/>
        </w:rPr>
        <w:t>на концах и рядом с местами соединений</w:t>
      </w:r>
      <w:r w:rsidRPr="00C664F4">
        <w:rPr>
          <w:rFonts w:ascii="Times New Roman" w:hAnsi="Times New Roman"/>
          <w:sz w:val="20"/>
          <w:szCs w:val="20"/>
        </w:rPr>
        <w:t>, шины должны быть алюминиевые</w:t>
      </w:r>
      <w:r w:rsidRPr="00C664F4">
        <w:rPr>
          <w:rFonts w:ascii="Times New Roman" w:hAnsi="Times New Roman"/>
          <w:color w:val="000000"/>
          <w:sz w:val="20"/>
          <w:szCs w:val="20"/>
        </w:rPr>
        <w:t>;</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color w:val="000000"/>
          <w:sz w:val="20"/>
          <w:szCs w:val="20"/>
        </w:rPr>
      </w:pPr>
      <w:r w:rsidRPr="00C664F4">
        <w:rPr>
          <w:rFonts w:ascii="Times New Roman" w:hAnsi="Times New Roman"/>
          <w:color w:val="000000"/>
          <w:sz w:val="20"/>
          <w:szCs w:val="20"/>
        </w:rPr>
        <w:t xml:space="preserve">камера (с фасада) и коммутационные аппараты должны иметь знаки и маркировку в соответствии с ГОСТ </w:t>
      </w:r>
      <w:proofErr w:type="gramStart"/>
      <w:r w:rsidRPr="00C664F4">
        <w:rPr>
          <w:rFonts w:ascii="Times New Roman" w:hAnsi="Times New Roman"/>
          <w:color w:val="000000"/>
          <w:sz w:val="20"/>
          <w:szCs w:val="20"/>
        </w:rPr>
        <w:t>Р</w:t>
      </w:r>
      <w:proofErr w:type="gramEnd"/>
      <w:r w:rsidRPr="00C664F4">
        <w:rPr>
          <w:rFonts w:ascii="Times New Roman" w:hAnsi="Times New Roman"/>
          <w:color w:val="000000"/>
          <w:sz w:val="20"/>
          <w:szCs w:val="20"/>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даты изготовления и технических данных (номинальное напряжение, схема первичных соединений и пр.);</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 xml:space="preserve">маркировочные таблички, содержащие </w:t>
      </w:r>
      <w:r w:rsidRPr="00C664F4">
        <w:rPr>
          <w:rFonts w:ascii="Times New Roman" w:hAnsi="Times New Roman"/>
          <w:color w:val="000000"/>
          <w:sz w:val="20"/>
          <w:szCs w:val="20"/>
        </w:rPr>
        <w:t>информацию о товарном знаке и наименовании предприятия-изготовителя, заводском номере, даты изготовления и основные технических данных должны быть закреплены клепками, вся маркировка должна быть выполнена литьем или давлением (прессованием, штамповкой и т.п.);</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color w:val="000000"/>
          <w:sz w:val="20"/>
          <w:szCs w:val="20"/>
        </w:rPr>
      </w:pPr>
      <w:r w:rsidRPr="00C664F4">
        <w:rPr>
          <w:rFonts w:ascii="Times New Roman" w:hAnsi="Times New Roman"/>
          <w:color w:val="000000"/>
          <w:sz w:val="20"/>
          <w:szCs w:val="20"/>
        </w:rPr>
        <w:t>характеристики коммутационных аппаратов: в соответствии с опросными листами (прилагаются) и настоящим техническими требованиями;</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color w:val="000000"/>
          <w:sz w:val="20"/>
          <w:szCs w:val="20"/>
        </w:rPr>
      </w:pPr>
      <w:r w:rsidRPr="00C664F4">
        <w:rPr>
          <w:rFonts w:ascii="Times New Roman" w:hAnsi="Times New Roman"/>
          <w:color w:val="000000"/>
          <w:sz w:val="20"/>
          <w:szCs w:val="20"/>
        </w:rPr>
        <w:t>коэффициент готовности оборудования 100 % (не требуется дополнительная регулировка и т.д.);</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color w:val="000000"/>
          <w:sz w:val="20"/>
          <w:szCs w:val="20"/>
        </w:rPr>
        <w:t>камера КСО с одной торцевой стороны должна быть закрыта торцевой панелью;</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климатическое исполнение «У», категория размещения «3» по ГОСТ 15150-69 и ГОСТ 15543.1-89;</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 xml:space="preserve">степень защиты </w:t>
      </w:r>
      <w:r w:rsidRPr="00C664F4">
        <w:rPr>
          <w:rFonts w:ascii="Times New Roman" w:hAnsi="Times New Roman"/>
          <w:color w:val="000000"/>
          <w:sz w:val="20"/>
          <w:szCs w:val="20"/>
        </w:rPr>
        <w:t xml:space="preserve">по ГОСТ 14254-96 </w:t>
      </w:r>
      <w:r w:rsidRPr="00C664F4">
        <w:rPr>
          <w:rFonts w:ascii="Times New Roman" w:hAnsi="Times New Roman"/>
          <w:sz w:val="20"/>
          <w:szCs w:val="20"/>
        </w:rPr>
        <w:t xml:space="preserve">для наружных оболочек фасада и боковых сторон </w:t>
      </w:r>
      <w:r w:rsidRPr="00C664F4">
        <w:rPr>
          <w:rFonts w:ascii="Times New Roman" w:hAnsi="Times New Roman"/>
          <w:sz w:val="20"/>
          <w:szCs w:val="20"/>
          <w:lang w:val="en-US"/>
        </w:rPr>
        <w:t>IP</w:t>
      </w:r>
      <w:r w:rsidRPr="00C664F4">
        <w:rPr>
          <w:rFonts w:ascii="Times New Roman" w:hAnsi="Times New Roman"/>
          <w:sz w:val="20"/>
          <w:szCs w:val="20"/>
        </w:rPr>
        <w:t>20;</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высота над уровнем море – не более 1000м;</w:t>
      </w:r>
    </w:p>
    <w:p w:rsidR="003562C2" w:rsidRPr="00C664F4" w:rsidRDefault="003562C2" w:rsidP="003562C2">
      <w:pPr>
        <w:pStyle w:val="a9"/>
        <w:numPr>
          <w:ilvl w:val="0"/>
          <w:numId w:val="46"/>
        </w:numPr>
        <w:autoSpaceDE w:val="0"/>
        <w:autoSpaceDN w:val="0"/>
        <w:adjustRightInd w:val="0"/>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в комплект к камерам должно входить следующее:</w:t>
      </w:r>
    </w:p>
    <w:p w:rsidR="003562C2" w:rsidRPr="00C664F4" w:rsidRDefault="003562C2" w:rsidP="003562C2">
      <w:pPr>
        <w:numPr>
          <w:ilvl w:val="0"/>
          <w:numId w:val="47"/>
        </w:numPr>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комплект запасных частей, расходных материалов и принадлежностей (ЗИП).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w:t>
      </w:r>
    </w:p>
    <w:p w:rsidR="003562C2" w:rsidRPr="00C664F4" w:rsidRDefault="003562C2" w:rsidP="003562C2">
      <w:pPr>
        <w:numPr>
          <w:ilvl w:val="0"/>
          <w:numId w:val="47"/>
        </w:numPr>
        <w:spacing w:after="0" w:line="240" w:lineRule="auto"/>
        <w:ind w:left="-709" w:firstLine="0"/>
        <w:jc w:val="both"/>
        <w:rPr>
          <w:rFonts w:ascii="Times New Roman" w:hAnsi="Times New Roman"/>
          <w:sz w:val="20"/>
          <w:szCs w:val="20"/>
        </w:rPr>
      </w:pPr>
      <w:r w:rsidRPr="00C664F4">
        <w:rPr>
          <w:rFonts w:ascii="Times New Roman" w:hAnsi="Times New Roman"/>
          <w:sz w:val="20"/>
          <w:szCs w:val="20"/>
        </w:rPr>
        <w:lastRenderedPageBreak/>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главных и вспомогательных цепей, чертежи, техническое описание и руководство по эксплуатации (по одному на партию), сертификаты соответствия);</w:t>
      </w:r>
    </w:p>
    <w:p w:rsidR="003562C2" w:rsidRPr="00C664F4" w:rsidRDefault="003562C2" w:rsidP="003562C2">
      <w:pPr>
        <w:numPr>
          <w:ilvl w:val="0"/>
          <w:numId w:val="47"/>
        </w:numPr>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протоколы заводских испытаний камер;</w:t>
      </w:r>
    </w:p>
    <w:p w:rsidR="003562C2" w:rsidRPr="00C664F4" w:rsidRDefault="003562C2" w:rsidP="003562C2">
      <w:pPr>
        <w:numPr>
          <w:ilvl w:val="0"/>
          <w:numId w:val="47"/>
        </w:numPr>
        <w:spacing w:after="0" w:line="240" w:lineRule="auto"/>
        <w:ind w:left="-709" w:firstLine="0"/>
        <w:jc w:val="both"/>
        <w:rPr>
          <w:rFonts w:ascii="Times New Roman" w:hAnsi="Times New Roman"/>
          <w:sz w:val="20"/>
          <w:szCs w:val="20"/>
        </w:rPr>
      </w:pPr>
      <w:r w:rsidRPr="00C664F4">
        <w:rPr>
          <w:rFonts w:ascii="Times New Roman" w:hAnsi="Times New Roman"/>
          <w:sz w:val="20"/>
          <w:szCs w:val="20"/>
        </w:rPr>
        <w:t>ключи для замков (запирающих устройств) дверей.</w:t>
      </w:r>
    </w:p>
    <w:p w:rsidR="003562C2" w:rsidRPr="00C664F4" w:rsidRDefault="003562C2" w:rsidP="003562C2">
      <w:pPr>
        <w:widowControl w:val="0"/>
        <w:spacing w:after="0" w:line="240" w:lineRule="auto"/>
        <w:ind w:left="-709"/>
        <w:rPr>
          <w:rFonts w:ascii="Times New Roman" w:hAnsi="Times New Roman"/>
          <w:b/>
          <w:color w:val="000000"/>
          <w:sz w:val="20"/>
          <w:szCs w:val="20"/>
        </w:rPr>
      </w:pPr>
    </w:p>
    <w:p w:rsidR="003562C2" w:rsidRPr="00C664F4" w:rsidRDefault="003562C2" w:rsidP="003562C2">
      <w:pPr>
        <w:spacing w:after="0" w:line="240" w:lineRule="auto"/>
        <w:ind w:left="-709"/>
        <w:jc w:val="center"/>
        <w:rPr>
          <w:rFonts w:ascii="Times New Roman" w:hAnsi="Times New Roman"/>
          <w:sz w:val="20"/>
          <w:szCs w:val="20"/>
        </w:rPr>
      </w:pPr>
      <w:r w:rsidRPr="00C664F4">
        <w:rPr>
          <w:rFonts w:ascii="Times New Roman" w:hAnsi="Times New Roman"/>
          <w:sz w:val="20"/>
          <w:szCs w:val="20"/>
        </w:rPr>
        <w:t>Основные технические характеристики КСО</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551"/>
      </w:tblGrid>
      <w:tr w:rsidR="003562C2" w:rsidRPr="00C664F4" w:rsidTr="003562C2">
        <w:tc>
          <w:tcPr>
            <w:tcW w:w="5104" w:type="dxa"/>
            <w:vAlign w:val="center"/>
          </w:tcPr>
          <w:p w:rsidR="003562C2" w:rsidRPr="00C664F4" w:rsidRDefault="003562C2" w:rsidP="003562C2">
            <w:pPr>
              <w:spacing w:after="0" w:line="240" w:lineRule="auto"/>
              <w:ind w:left="-709"/>
              <w:jc w:val="center"/>
              <w:rPr>
                <w:rFonts w:ascii="Times New Roman" w:hAnsi="Times New Roman"/>
                <w:sz w:val="20"/>
                <w:szCs w:val="20"/>
              </w:rPr>
            </w:pPr>
            <w:r w:rsidRPr="00C664F4">
              <w:rPr>
                <w:rFonts w:ascii="Times New Roman" w:hAnsi="Times New Roman"/>
                <w:sz w:val="20"/>
                <w:szCs w:val="20"/>
              </w:rPr>
              <w:t>Параметры</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Значения</w:t>
            </w:r>
          </w:p>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(КСО-393)</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Номинальное напряжение, кВ</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10</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Наибольшее рабочее напряжение, кВ </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12</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Номинальная частота, </w:t>
            </w:r>
            <w:proofErr w:type="gramStart"/>
            <w:r w:rsidRPr="00C664F4">
              <w:rPr>
                <w:rFonts w:ascii="Times New Roman" w:hAnsi="Times New Roman"/>
                <w:sz w:val="20"/>
                <w:szCs w:val="20"/>
              </w:rPr>
              <w:t>Гц</w:t>
            </w:r>
            <w:proofErr w:type="gramEnd"/>
            <w:r w:rsidRPr="00C664F4">
              <w:rPr>
                <w:rFonts w:ascii="Times New Roman" w:hAnsi="Times New Roman"/>
                <w:sz w:val="20"/>
                <w:szCs w:val="20"/>
              </w:rPr>
              <w:t xml:space="preserve"> </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50</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Номинальный ток сборных шин, А </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630</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Ток электродинамической стойкости главных цепей, кА</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менее 36</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Ток термической стойкости главных цепей, кА  </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менее 16</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Величина сопротивления изоляции относительно корпуса и других заземленных полюсов, МОм  по ГОСТ 1516.1-76. </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менее 1000</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Условия обслуживания</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одностороннее обслуживание</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Режим работы</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продолжительный</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Вид обслуживания</w:t>
            </w:r>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периодический</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ширина по фасаду, </w:t>
            </w:r>
            <w:proofErr w:type="gramStart"/>
            <w:r w:rsidRPr="00C664F4">
              <w:rPr>
                <w:rFonts w:ascii="Times New Roman" w:hAnsi="Times New Roman"/>
                <w:sz w:val="20"/>
                <w:szCs w:val="20"/>
              </w:rPr>
              <w:t>мм</w:t>
            </w:r>
            <w:proofErr w:type="gramEnd"/>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более 800</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высота, </w:t>
            </w:r>
            <w:proofErr w:type="gramStart"/>
            <w:r w:rsidRPr="00C664F4">
              <w:rPr>
                <w:rFonts w:ascii="Times New Roman" w:hAnsi="Times New Roman"/>
                <w:sz w:val="20"/>
                <w:szCs w:val="20"/>
              </w:rPr>
              <w:t>мм</w:t>
            </w:r>
            <w:proofErr w:type="gramEnd"/>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более 2080</w:t>
            </w:r>
          </w:p>
        </w:tc>
      </w:tr>
      <w:tr w:rsidR="003562C2" w:rsidRPr="00C664F4" w:rsidTr="003562C2">
        <w:tc>
          <w:tcPr>
            <w:tcW w:w="5104" w:type="dxa"/>
            <w:vAlign w:val="center"/>
          </w:tcPr>
          <w:p w:rsidR="003562C2" w:rsidRPr="00C664F4" w:rsidRDefault="003562C2" w:rsidP="003562C2">
            <w:pPr>
              <w:spacing w:after="0" w:line="240" w:lineRule="auto"/>
              <w:rPr>
                <w:rFonts w:ascii="Times New Roman" w:hAnsi="Times New Roman"/>
                <w:sz w:val="20"/>
                <w:szCs w:val="20"/>
              </w:rPr>
            </w:pPr>
            <w:r w:rsidRPr="00C664F4">
              <w:rPr>
                <w:rFonts w:ascii="Times New Roman" w:hAnsi="Times New Roman"/>
                <w:sz w:val="20"/>
                <w:szCs w:val="20"/>
              </w:rPr>
              <w:t xml:space="preserve">Габаритная глубина, </w:t>
            </w:r>
            <w:proofErr w:type="gramStart"/>
            <w:r w:rsidRPr="00C664F4">
              <w:rPr>
                <w:rFonts w:ascii="Times New Roman" w:hAnsi="Times New Roman"/>
                <w:sz w:val="20"/>
                <w:szCs w:val="20"/>
              </w:rPr>
              <w:t>мм</w:t>
            </w:r>
            <w:proofErr w:type="gramEnd"/>
          </w:p>
        </w:tc>
        <w:tc>
          <w:tcPr>
            <w:tcW w:w="2551" w:type="dxa"/>
            <w:vAlign w:val="center"/>
          </w:tcPr>
          <w:p w:rsidR="003562C2" w:rsidRPr="00C664F4" w:rsidRDefault="003562C2" w:rsidP="003562C2">
            <w:pPr>
              <w:spacing w:after="0" w:line="240" w:lineRule="auto"/>
              <w:ind w:left="-108"/>
              <w:jc w:val="center"/>
              <w:rPr>
                <w:rFonts w:ascii="Times New Roman" w:hAnsi="Times New Roman"/>
                <w:sz w:val="20"/>
                <w:szCs w:val="20"/>
              </w:rPr>
            </w:pPr>
            <w:r w:rsidRPr="00C664F4">
              <w:rPr>
                <w:rFonts w:ascii="Times New Roman" w:hAnsi="Times New Roman"/>
                <w:sz w:val="20"/>
                <w:szCs w:val="20"/>
              </w:rPr>
              <w:t>не более  800</w:t>
            </w:r>
          </w:p>
        </w:tc>
      </w:tr>
    </w:tbl>
    <w:p w:rsidR="003562C2" w:rsidRPr="00C664F4" w:rsidRDefault="003562C2" w:rsidP="003562C2">
      <w:pPr>
        <w:spacing w:after="0" w:line="240" w:lineRule="auto"/>
        <w:jc w:val="both"/>
        <w:rPr>
          <w:rFonts w:ascii="Times New Roman" w:hAnsi="Times New Roman"/>
          <w:b/>
          <w:sz w:val="20"/>
          <w:szCs w:val="20"/>
        </w:rPr>
      </w:pPr>
    </w:p>
    <w:p w:rsidR="003562C2" w:rsidRPr="00C664F4" w:rsidRDefault="003562C2" w:rsidP="003562C2">
      <w:pPr>
        <w:pStyle w:val="a9"/>
        <w:spacing w:after="0" w:line="240" w:lineRule="auto"/>
        <w:ind w:left="-709"/>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9.3. </w:t>
      </w:r>
      <w:r w:rsidRPr="00C664F4">
        <w:rPr>
          <w:rFonts w:ascii="Times New Roman" w:eastAsia="Times New Roman" w:hAnsi="Times New Roman"/>
          <w:b/>
          <w:color w:val="000000"/>
          <w:sz w:val="20"/>
          <w:szCs w:val="20"/>
          <w:lang w:eastAsia="ru-RU"/>
        </w:rPr>
        <w:t>Требования к качеству</w:t>
      </w:r>
    </w:p>
    <w:p w:rsidR="003562C2" w:rsidRPr="00C664F4" w:rsidRDefault="003562C2" w:rsidP="003562C2">
      <w:pPr>
        <w:spacing w:after="0" w:line="240" w:lineRule="auto"/>
        <w:ind w:left="-709" w:firstLine="708"/>
        <w:jc w:val="both"/>
        <w:rPr>
          <w:rFonts w:ascii="Times New Roman" w:hAnsi="Times New Roman"/>
          <w:sz w:val="20"/>
          <w:szCs w:val="20"/>
        </w:rPr>
      </w:pPr>
      <w:r w:rsidRPr="00C664F4">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3562C2" w:rsidRPr="00C664F4" w:rsidRDefault="003562C2" w:rsidP="003562C2">
      <w:pPr>
        <w:pStyle w:val="FORMATTEXT"/>
        <w:ind w:left="-709"/>
        <w:jc w:val="both"/>
        <w:rPr>
          <w:bCs/>
          <w:color w:val="000001"/>
          <w:sz w:val="20"/>
          <w:szCs w:val="20"/>
        </w:rPr>
      </w:pPr>
      <w:r w:rsidRPr="00C664F4">
        <w:rPr>
          <w:sz w:val="20"/>
          <w:szCs w:val="20"/>
        </w:rPr>
        <w:t>- ГОСТ 14693-90 «</w:t>
      </w:r>
      <w:r w:rsidRPr="00C664F4">
        <w:rPr>
          <w:bCs/>
          <w:color w:val="000001"/>
          <w:sz w:val="20"/>
          <w:szCs w:val="20"/>
        </w:rPr>
        <w:t>Устройства комплектные распределительные негерметизированные в металлической оболочке на напряжение до 10 кВ»;</w:t>
      </w:r>
    </w:p>
    <w:p w:rsidR="003562C2" w:rsidRPr="00C664F4" w:rsidRDefault="003562C2" w:rsidP="003562C2">
      <w:pPr>
        <w:spacing w:after="0" w:line="240" w:lineRule="auto"/>
        <w:ind w:left="-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8024-90</w:t>
      </w:r>
      <w:r w:rsidRPr="00C664F4">
        <w:rPr>
          <w:rFonts w:ascii="Times New Roman" w:hAnsi="Times New Roman"/>
          <w:b/>
          <w:bCs/>
          <w:sz w:val="20"/>
          <w:szCs w:val="20"/>
        </w:rPr>
        <w:t xml:space="preserve"> </w:t>
      </w:r>
      <w:r w:rsidRPr="00C664F4">
        <w:rPr>
          <w:rFonts w:ascii="Times New Roman" w:hAnsi="Times New Roman"/>
          <w:sz w:val="20"/>
          <w:szCs w:val="20"/>
        </w:rPr>
        <w:t>Аппараты и электротехнические устройства переменного тока на напряжение свыше 1000 В. Нормы нагрева при продолжительном режиме работы и методы испытаний;</w:t>
      </w:r>
    </w:p>
    <w:p w:rsidR="003562C2" w:rsidRPr="00C664F4" w:rsidRDefault="003562C2" w:rsidP="003562C2">
      <w:pPr>
        <w:spacing w:after="0" w:line="240" w:lineRule="auto"/>
        <w:ind w:left="-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12.2.007.4-75</w:t>
      </w:r>
      <w:r w:rsidRPr="00C664F4">
        <w:rPr>
          <w:rFonts w:ascii="Times New Roman" w:hAnsi="Times New Roman"/>
          <w:b/>
          <w:bCs/>
          <w:sz w:val="20"/>
          <w:szCs w:val="20"/>
        </w:rPr>
        <w:t xml:space="preserve"> </w:t>
      </w:r>
      <w:r w:rsidRPr="00C664F4">
        <w:rPr>
          <w:rFonts w:ascii="Times New Roman" w:hAnsi="Times New Roman"/>
          <w:sz w:val="20"/>
          <w:szCs w:val="20"/>
        </w:rPr>
        <w:t xml:space="preserve">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w:t>
      </w:r>
      <w:proofErr w:type="spellStart"/>
      <w:r w:rsidRPr="00C664F4">
        <w:rPr>
          <w:rFonts w:ascii="Times New Roman" w:hAnsi="Times New Roman"/>
          <w:sz w:val="20"/>
          <w:szCs w:val="20"/>
        </w:rPr>
        <w:t>элегазовых</w:t>
      </w:r>
      <w:proofErr w:type="spellEnd"/>
      <w:r w:rsidRPr="00C664F4">
        <w:rPr>
          <w:rFonts w:ascii="Times New Roman" w:hAnsi="Times New Roman"/>
          <w:sz w:val="20"/>
          <w:szCs w:val="20"/>
        </w:rPr>
        <w:t xml:space="preserve"> распределительных устройств;</w:t>
      </w:r>
    </w:p>
    <w:p w:rsidR="003562C2" w:rsidRPr="00C664F4" w:rsidRDefault="003562C2" w:rsidP="003562C2">
      <w:pPr>
        <w:spacing w:after="0" w:line="240" w:lineRule="auto"/>
        <w:ind w:left="-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1516.1-76</w:t>
      </w:r>
      <w:r w:rsidRPr="00C664F4">
        <w:rPr>
          <w:rFonts w:ascii="Times New Roman" w:hAnsi="Times New Roman"/>
          <w:b/>
          <w:bCs/>
          <w:sz w:val="20"/>
          <w:szCs w:val="20"/>
        </w:rPr>
        <w:t xml:space="preserve"> </w:t>
      </w:r>
      <w:r w:rsidRPr="00C664F4">
        <w:rPr>
          <w:rFonts w:ascii="Times New Roman" w:hAnsi="Times New Roman"/>
          <w:sz w:val="20"/>
          <w:szCs w:val="20"/>
        </w:rPr>
        <w:t>Электрооборудование переменного тока на напряжения от 3 до 500 кВ. Требования к электрической прочности изоляции;</w:t>
      </w:r>
    </w:p>
    <w:p w:rsidR="003562C2" w:rsidRPr="00C664F4" w:rsidRDefault="003562C2" w:rsidP="003562C2">
      <w:pPr>
        <w:spacing w:after="0" w:line="240" w:lineRule="auto"/>
        <w:ind w:left="-709"/>
        <w:jc w:val="both"/>
        <w:rPr>
          <w:rFonts w:ascii="Times New Roman" w:hAnsi="Times New Roman"/>
          <w:sz w:val="20"/>
          <w:szCs w:val="20"/>
        </w:rPr>
      </w:pPr>
      <w:r w:rsidRPr="00C664F4">
        <w:rPr>
          <w:rFonts w:ascii="Times New Roman" w:hAnsi="Times New Roman"/>
          <w:b/>
          <w:bCs/>
          <w:sz w:val="20"/>
          <w:szCs w:val="20"/>
        </w:rPr>
        <w:t xml:space="preserve">- </w:t>
      </w:r>
      <w:r w:rsidRPr="00C664F4">
        <w:rPr>
          <w:rFonts w:ascii="Times New Roman" w:hAnsi="Times New Roman"/>
          <w:bCs/>
          <w:sz w:val="20"/>
          <w:szCs w:val="20"/>
        </w:rPr>
        <w:t>ГОСТ 1516.3-96</w:t>
      </w:r>
      <w:r w:rsidRPr="00C664F4">
        <w:rPr>
          <w:rFonts w:ascii="Times New Roman" w:hAnsi="Times New Roman"/>
          <w:b/>
          <w:bCs/>
          <w:sz w:val="20"/>
          <w:szCs w:val="20"/>
        </w:rPr>
        <w:t xml:space="preserve"> </w:t>
      </w:r>
      <w:r w:rsidRPr="00C664F4">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
    <w:p w:rsidR="003562C2" w:rsidRPr="00C664F4" w:rsidRDefault="003562C2" w:rsidP="003562C2">
      <w:pPr>
        <w:spacing w:after="0" w:line="240" w:lineRule="auto"/>
        <w:ind w:left="-709"/>
        <w:jc w:val="both"/>
        <w:rPr>
          <w:rFonts w:ascii="Times New Roman" w:hAnsi="Times New Roman"/>
          <w:bCs/>
          <w:color w:val="000000"/>
          <w:sz w:val="20"/>
          <w:szCs w:val="20"/>
          <w:shd w:val="clear" w:color="auto" w:fill="FFFFFF"/>
        </w:rPr>
      </w:pPr>
      <w:r w:rsidRPr="00C664F4">
        <w:rPr>
          <w:rFonts w:ascii="Times New Roman" w:hAnsi="Times New Roman"/>
          <w:color w:val="000000"/>
          <w:sz w:val="20"/>
          <w:szCs w:val="20"/>
        </w:rPr>
        <w:t xml:space="preserve">- ГОСТ 17717-79 </w:t>
      </w:r>
      <w:r w:rsidRPr="00C664F4">
        <w:rPr>
          <w:rFonts w:ascii="Times New Roman" w:hAnsi="Times New Roman"/>
          <w:bCs/>
          <w:color w:val="000000"/>
          <w:sz w:val="20"/>
          <w:szCs w:val="20"/>
          <w:shd w:val="clear" w:color="auto" w:fill="FFFFFF"/>
        </w:rPr>
        <w:t>Выключатели нагрузки переменного тока на напряжение от 3 до 10 кВ. Общие технические условия;</w:t>
      </w:r>
    </w:p>
    <w:p w:rsidR="003562C2" w:rsidRPr="00C664F4" w:rsidRDefault="003562C2" w:rsidP="003562C2">
      <w:pPr>
        <w:spacing w:after="0" w:line="240" w:lineRule="auto"/>
        <w:ind w:left="-709"/>
        <w:jc w:val="both"/>
        <w:rPr>
          <w:rFonts w:ascii="Times New Roman" w:hAnsi="Times New Roman"/>
          <w:sz w:val="20"/>
          <w:szCs w:val="20"/>
        </w:rPr>
      </w:pPr>
      <w:r w:rsidRPr="00C664F4">
        <w:rPr>
          <w:rFonts w:ascii="Times New Roman" w:hAnsi="Times New Roman"/>
          <w:color w:val="362A1B"/>
          <w:sz w:val="20"/>
          <w:szCs w:val="20"/>
        </w:rPr>
        <w:t>и иных требований нормативно-</w:t>
      </w:r>
      <w:r w:rsidRPr="00C664F4">
        <w:rPr>
          <w:rStyle w:val="FontStyle44"/>
          <w:sz w:val="20"/>
          <w:szCs w:val="20"/>
        </w:rPr>
        <w:t>технологической документации, утверждённой в установленном порядке, государственным стандартам и нормативным документам, существующим для данного вида оборудования.</w:t>
      </w:r>
      <w:r w:rsidRPr="00C664F4">
        <w:rPr>
          <w:rFonts w:ascii="Times New Roman" w:hAnsi="Times New Roman"/>
          <w:sz w:val="20"/>
          <w:szCs w:val="20"/>
        </w:rPr>
        <w:t xml:space="preserve"> </w:t>
      </w:r>
    </w:p>
    <w:p w:rsidR="003562C2" w:rsidRPr="00C664F4" w:rsidRDefault="003562C2" w:rsidP="003562C2">
      <w:pPr>
        <w:pStyle w:val="a9"/>
        <w:tabs>
          <w:tab w:val="left" w:pos="426"/>
        </w:tabs>
        <w:autoSpaceDE w:val="0"/>
        <w:autoSpaceDN w:val="0"/>
        <w:adjustRightInd w:val="0"/>
        <w:spacing w:after="0" w:line="240" w:lineRule="auto"/>
        <w:ind w:left="0"/>
        <w:jc w:val="both"/>
        <w:outlineLvl w:val="3"/>
        <w:rPr>
          <w:rFonts w:ascii="Times New Roman" w:hAnsi="Times New Roman"/>
          <w:bCs/>
          <w:sz w:val="20"/>
          <w:szCs w:val="20"/>
        </w:rPr>
      </w:pPr>
    </w:p>
    <w:p w:rsidR="003562C2" w:rsidRPr="00C664F4" w:rsidRDefault="003562C2" w:rsidP="003562C2">
      <w:pPr>
        <w:spacing w:after="0" w:line="240" w:lineRule="auto"/>
        <w:ind w:left="-709"/>
        <w:jc w:val="both"/>
        <w:rPr>
          <w:rFonts w:ascii="Times New Roman" w:hAnsi="Times New Roman"/>
          <w:b/>
          <w:bCs/>
          <w:sz w:val="20"/>
          <w:szCs w:val="20"/>
        </w:rPr>
      </w:pPr>
      <w:r>
        <w:rPr>
          <w:rFonts w:ascii="Times New Roman" w:hAnsi="Times New Roman"/>
          <w:b/>
          <w:sz w:val="20"/>
          <w:szCs w:val="20"/>
        </w:rPr>
        <w:t>9.4.</w:t>
      </w:r>
      <w:r w:rsidRPr="00C664F4">
        <w:rPr>
          <w:rFonts w:ascii="Times New Roman" w:hAnsi="Times New Roman"/>
          <w:sz w:val="20"/>
          <w:szCs w:val="20"/>
        </w:rPr>
        <w:t xml:space="preserve"> </w:t>
      </w:r>
      <w:r w:rsidRPr="00C664F4">
        <w:rPr>
          <w:rFonts w:ascii="Times New Roman" w:hAnsi="Times New Roman"/>
          <w:b/>
          <w:bCs/>
          <w:sz w:val="20"/>
          <w:szCs w:val="20"/>
        </w:rPr>
        <w:t xml:space="preserve">Требования к безопасности поставляемого товара: </w:t>
      </w:r>
      <w:r w:rsidRPr="00C664F4">
        <w:rPr>
          <w:rFonts w:ascii="Times New Roman" w:hAnsi="Times New Roman"/>
          <w:bCs/>
          <w:sz w:val="20"/>
          <w:szCs w:val="20"/>
        </w:rPr>
        <w:t>товар должен обеспечивать безопасность (например – безопасность деятельности по эксплуатации находящихся в хозяйственном ведении ЗАО «Пензенская горэлектросеть» энергетических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p>
    <w:p w:rsidR="003562C2" w:rsidRPr="00C664F4" w:rsidRDefault="003562C2" w:rsidP="003562C2">
      <w:pPr>
        <w:autoSpaceDE w:val="0"/>
        <w:autoSpaceDN w:val="0"/>
        <w:adjustRightInd w:val="0"/>
        <w:spacing w:after="0" w:line="240" w:lineRule="auto"/>
        <w:ind w:left="-709"/>
        <w:jc w:val="both"/>
        <w:outlineLvl w:val="3"/>
        <w:rPr>
          <w:rFonts w:ascii="Times New Roman" w:hAnsi="Times New Roman"/>
          <w:b/>
          <w:bCs/>
          <w:color w:val="000000"/>
          <w:sz w:val="20"/>
          <w:szCs w:val="20"/>
        </w:rPr>
      </w:pPr>
    </w:p>
    <w:p w:rsidR="003562C2" w:rsidRDefault="003562C2" w:rsidP="003562C2">
      <w:pPr>
        <w:autoSpaceDE w:val="0"/>
        <w:autoSpaceDN w:val="0"/>
        <w:adjustRightInd w:val="0"/>
        <w:spacing w:after="0" w:line="240" w:lineRule="auto"/>
        <w:ind w:left="-709"/>
        <w:jc w:val="both"/>
        <w:outlineLvl w:val="3"/>
        <w:rPr>
          <w:rFonts w:ascii="Times New Roman" w:hAnsi="Times New Roman"/>
          <w:sz w:val="20"/>
          <w:szCs w:val="20"/>
        </w:rPr>
      </w:pPr>
      <w:r>
        <w:rPr>
          <w:rFonts w:ascii="Times New Roman" w:hAnsi="Times New Roman"/>
          <w:b/>
          <w:bCs/>
          <w:color w:val="000000"/>
          <w:sz w:val="20"/>
          <w:szCs w:val="20"/>
        </w:rPr>
        <w:t>9.5.</w:t>
      </w:r>
      <w:r w:rsidRPr="00C664F4">
        <w:rPr>
          <w:rStyle w:val="FontStyle44"/>
          <w:b/>
          <w:sz w:val="20"/>
          <w:szCs w:val="20"/>
        </w:rPr>
        <w:t xml:space="preserve">Требования к таре (упаковке) товара: </w:t>
      </w:r>
      <w:r w:rsidRPr="00C664F4">
        <w:rPr>
          <w:rFonts w:ascii="Times New Roman" w:hAnsi="Times New Roman"/>
          <w:color w:val="000000"/>
          <w:sz w:val="20"/>
          <w:szCs w:val="20"/>
          <w:shd w:val="clear" w:color="auto" w:fill="FFFFFF"/>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C664F4">
        <w:rPr>
          <w:rStyle w:val="afb"/>
          <w:rFonts w:ascii="Times New Roman" w:hAnsi="Times New Roman"/>
          <w:color w:val="000000"/>
          <w:sz w:val="20"/>
          <w:szCs w:val="20"/>
          <w:shd w:val="clear" w:color="auto" w:fill="FFFFFF"/>
        </w:rPr>
        <w:t xml:space="preserve">Транспортировка оборудования </w:t>
      </w:r>
      <w:r w:rsidRPr="00C664F4">
        <w:rPr>
          <w:rFonts w:ascii="Times New Roman" w:hAnsi="Times New Roman"/>
          <w:color w:val="000000"/>
          <w:sz w:val="20"/>
          <w:szCs w:val="20"/>
          <w:shd w:val="clear" w:color="auto" w:fill="FFFFFF"/>
        </w:rPr>
        <w:t xml:space="preserve">от изготовителя производится в вертикальном положении, двери должны быть закрыты. Оборудование нельзя кантовать и подвергать сильным толчкам. </w:t>
      </w:r>
    </w:p>
    <w:p w:rsidR="003562C2" w:rsidRPr="003562C2" w:rsidRDefault="003562C2" w:rsidP="003562C2">
      <w:pPr>
        <w:autoSpaceDE w:val="0"/>
        <w:autoSpaceDN w:val="0"/>
        <w:adjustRightInd w:val="0"/>
        <w:spacing w:after="0" w:line="240" w:lineRule="auto"/>
        <w:ind w:left="-709"/>
        <w:jc w:val="both"/>
        <w:outlineLvl w:val="3"/>
        <w:rPr>
          <w:rFonts w:ascii="Times New Roman" w:hAnsi="Times New Roman"/>
          <w:sz w:val="20"/>
          <w:szCs w:val="20"/>
        </w:rPr>
      </w:pPr>
      <w:r>
        <w:rPr>
          <w:rFonts w:ascii="Times New Roman" w:hAnsi="Times New Roman"/>
          <w:b/>
          <w:bCs/>
          <w:color w:val="000000"/>
          <w:sz w:val="20"/>
          <w:szCs w:val="20"/>
        </w:rPr>
        <w:t>9.</w:t>
      </w:r>
      <w:r>
        <w:rPr>
          <w:rFonts w:ascii="Times New Roman" w:hAnsi="Times New Roman"/>
          <w:b/>
          <w:sz w:val="20"/>
          <w:szCs w:val="20"/>
        </w:rPr>
        <w:t xml:space="preserve">6. </w:t>
      </w:r>
      <w:r w:rsidRPr="001C59A8">
        <w:rPr>
          <w:rFonts w:ascii="Times New Roman" w:hAnsi="Times New Roman"/>
          <w:b/>
          <w:sz w:val="20"/>
          <w:szCs w:val="20"/>
        </w:rPr>
        <w:t xml:space="preserve">Иные требования: </w:t>
      </w:r>
    </w:p>
    <w:p w:rsidR="003562C2" w:rsidRPr="00C664F4" w:rsidRDefault="003562C2" w:rsidP="003562C2">
      <w:pPr>
        <w:pStyle w:val="a9"/>
        <w:numPr>
          <w:ilvl w:val="0"/>
          <w:numId w:val="48"/>
        </w:numPr>
        <w:spacing w:after="0" w:line="240" w:lineRule="auto"/>
        <w:ind w:left="-567" w:firstLine="0"/>
        <w:jc w:val="both"/>
        <w:rPr>
          <w:rFonts w:ascii="Times New Roman" w:eastAsia="Times New Roman" w:hAnsi="Times New Roman"/>
          <w:b/>
          <w:sz w:val="20"/>
          <w:szCs w:val="20"/>
          <w:lang w:eastAsia="ru-RU"/>
        </w:rPr>
      </w:pPr>
      <w:r w:rsidRPr="00C664F4">
        <w:rPr>
          <w:rFonts w:ascii="Times New Roman" w:hAnsi="Times New Roman"/>
          <w:sz w:val="20"/>
          <w:szCs w:val="20"/>
        </w:rPr>
        <w:t>камера КСО-393 должна быть предназначена для приема и распределения электрической энергии переменного трехфазного тока промышленной частоты 50 Гц напряжением 10 кВ.</w:t>
      </w:r>
    </w:p>
    <w:p w:rsidR="003562C2" w:rsidRPr="00C664F4" w:rsidRDefault="003562C2" w:rsidP="003562C2">
      <w:pPr>
        <w:pStyle w:val="a9"/>
        <w:numPr>
          <w:ilvl w:val="0"/>
          <w:numId w:val="48"/>
        </w:numPr>
        <w:autoSpaceDE w:val="0"/>
        <w:autoSpaceDN w:val="0"/>
        <w:adjustRightInd w:val="0"/>
        <w:spacing w:after="0" w:line="240" w:lineRule="auto"/>
        <w:ind w:left="-567" w:firstLine="0"/>
        <w:jc w:val="both"/>
        <w:rPr>
          <w:rFonts w:ascii="Times New Roman" w:hAnsi="Times New Roman"/>
          <w:sz w:val="20"/>
          <w:szCs w:val="20"/>
        </w:rPr>
      </w:pPr>
      <w:r w:rsidRPr="00C664F4">
        <w:rPr>
          <w:rFonts w:ascii="Times New Roman" w:hAnsi="Times New Roman"/>
          <w:sz w:val="20"/>
          <w:szCs w:val="20"/>
        </w:rPr>
        <w:t>камера должна быть предназначена для применения в составе РУ-10 кВ ремонтируемых и реконструируемых трансформаторных подстанций.</w:t>
      </w:r>
    </w:p>
    <w:p w:rsidR="003562C2" w:rsidRPr="00C664F4" w:rsidRDefault="003562C2" w:rsidP="003562C2">
      <w:pPr>
        <w:pStyle w:val="a9"/>
        <w:numPr>
          <w:ilvl w:val="0"/>
          <w:numId w:val="48"/>
        </w:numPr>
        <w:autoSpaceDE w:val="0"/>
        <w:autoSpaceDN w:val="0"/>
        <w:adjustRightInd w:val="0"/>
        <w:spacing w:after="0" w:line="240" w:lineRule="auto"/>
        <w:ind w:left="-567" w:firstLine="0"/>
        <w:jc w:val="both"/>
        <w:rPr>
          <w:rFonts w:ascii="Times New Roman" w:hAnsi="Times New Roman"/>
          <w:sz w:val="20"/>
          <w:szCs w:val="20"/>
        </w:rPr>
      </w:pPr>
      <w:r w:rsidRPr="00C664F4">
        <w:rPr>
          <w:rStyle w:val="FontStyle28"/>
          <w:sz w:val="20"/>
          <w:szCs w:val="20"/>
        </w:rPr>
        <w:t xml:space="preserve">поставляемое оборудование должны быть </w:t>
      </w:r>
      <w:r w:rsidRPr="00C664F4">
        <w:rPr>
          <w:rFonts w:ascii="Times New Roman" w:hAnsi="Times New Roman"/>
          <w:sz w:val="20"/>
          <w:szCs w:val="20"/>
        </w:rPr>
        <w:t xml:space="preserve">выпуска не ранее </w:t>
      </w:r>
      <w:r w:rsidRPr="00C664F4">
        <w:rPr>
          <w:rFonts w:ascii="Times New Roman" w:hAnsi="Times New Roman"/>
          <w:sz w:val="20"/>
          <w:szCs w:val="20"/>
          <w:lang w:val="en-US"/>
        </w:rPr>
        <w:t>IV</w:t>
      </w:r>
      <w:r w:rsidRPr="00C664F4">
        <w:rPr>
          <w:rFonts w:ascii="Times New Roman" w:hAnsi="Times New Roman"/>
          <w:sz w:val="20"/>
          <w:szCs w:val="20"/>
        </w:rPr>
        <w:t xml:space="preserve"> квартала 20</w:t>
      </w:r>
      <w:r>
        <w:rPr>
          <w:rFonts w:ascii="Times New Roman" w:hAnsi="Times New Roman"/>
          <w:sz w:val="20"/>
          <w:szCs w:val="20"/>
        </w:rPr>
        <w:t>21</w:t>
      </w:r>
      <w:r w:rsidRPr="00C664F4">
        <w:rPr>
          <w:rFonts w:ascii="Times New Roman" w:hAnsi="Times New Roman"/>
          <w:color w:val="000000"/>
          <w:sz w:val="20"/>
          <w:szCs w:val="20"/>
        </w:rPr>
        <w:t>г.</w:t>
      </w:r>
      <w:r w:rsidRPr="00C664F4">
        <w:rPr>
          <w:rFonts w:ascii="Times New Roman" w:hAnsi="Times New Roman"/>
          <w:sz w:val="20"/>
          <w:szCs w:val="20"/>
        </w:rPr>
        <w:t>, не бывшим в использовании, не из ремонта, не выставочный образец;</w:t>
      </w:r>
    </w:p>
    <w:p w:rsidR="003562C2" w:rsidRPr="00C664F4" w:rsidRDefault="003562C2" w:rsidP="003562C2">
      <w:pPr>
        <w:pStyle w:val="a9"/>
        <w:numPr>
          <w:ilvl w:val="0"/>
          <w:numId w:val="48"/>
        </w:numPr>
        <w:autoSpaceDE w:val="0"/>
        <w:autoSpaceDN w:val="0"/>
        <w:adjustRightInd w:val="0"/>
        <w:spacing w:after="0" w:line="240" w:lineRule="auto"/>
        <w:ind w:left="-567" w:firstLine="0"/>
        <w:jc w:val="both"/>
        <w:rPr>
          <w:rFonts w:ascii="Times New Roman" w:hAnsi="Times New Roman"/>
          <w:sz w:val="20"/>
          <w:szCs w:val="20"/>
        </w:rPr>
      </w:pPr>
      <w:r w:rsidRPr="00C664F4">
        <w:rPr>
          <w:rFonts w:ascii="Times New Roman" w:hAnsi="Times New Roman"/>
          <w:color w:val="000000"/>
          <w:sz w:val="20"/>
          <w:szCs w:val="20"/>
        </w:rPr>
        <w:lastRenderedPageBreak/>
        <w:t xml:space="preserve">гарантийный срок </w:t>
      </w:r>
      <w:r w:rsidRPr="00C664F4">
        <w:rPr>
          <w:rFonts w:ascii="Times New Roman" w:hAnsi="Times New Roman"/>
          <w:sz w:val="20"/>
          <w:szCs w:val="20"/>
        </w:rPr>
        <w:t>эксплуатации – 5 лет со дня ввода изделия в эксплуатацию</w:t>
      </w:r>
      <w:r w:rsidRPr="00C664F4">
        <w:rPr>
          <w:rFonts w:ascii="Times New Roman" w:hAnsi="Times New Roman"/>
          <w:color w:val="000000"/>
          <w:sz w:val="20"/>
          <w:szCs w:val="20"/>
        </w:rPr>
        <w:t xml:space="preserve"> (</w:t>
      </w:r>
      <w:r w:rsidRPr="00C664F4">
        <w:rPr>
          <w:rFonts w:ascii="Times New Roman" w:hAnsi="Times New Roman"/>
          <w:sz w:val="20"/>
          <w:szCs w:val="20"/>
        </w:rPr>
        <w:t>завод-изготовитель должен гарантировать соответствие электротехнического оборудования требованиям  ГОСТ</w:t>
      </w:r>
      <w:r w:rsidRPr="00C664F4">
        <w:rPr>
          <w:rFonts w:ascii="Times New Roman" w:hAnsi="Times New Roman"/>
          <w:b/>
          <w:sz w:val="20"/>
          <w:szCs w:val="20"/>
        </w:rPr>
        <w:t xml:space="preserve"> </w:t>
      </w:r>
      <w:r w:rsidRPr="00C664F4">
        <w:rPr>
          <w:rFonts w:ascii="Times New Roman" w:hAnsi="Times New Roman"/>
          <w:sz w:val="20"/>
          <w:szCs w:val="20"/>
        </w:rPr>
        <w:t>12.2.007-75,</w:t>
      </w:r>
      <w:r w:rsidRPr="00C664F4">
        <w:rPr>
          <w:rFonts w:ascii="Times New Roman" w:hAnsi="Times New Roman"/>
          <w:bCs/>
          <w:sz w:val="20"/>
          <w:szCs w:val="20"/>
        </w:rPr>
        <w:t xml:space="preserve"> ГОСТ 1516.1-76, ГОСТ 8024-90, </w:t>
      </w:r>
      <w:r w:rsidRPr="00C664F4">
        <w:rPr>
          <w:rFonts w:ascii="Times New Roman" w:hAnsi="Times New Roman"/>
          <w:sz w:val="20"/>
          <w:szCs w:val="20"/>
        </w:rPr>
        <w:t>ГОСТ 15543.1-89</w:t>
      </w:r>
      <w:r w:rsidRPr="00C664F4">
        <w:rPr>
          <w:rFonts w:ascii="Times New Roman" w:hAnsi="Times New Roman"/>
          <w:b/>
          <w:sz w:val="20"/>
          <w:szCs w:val="20"/>
        </w:rPr>
        <w:t xml:space="preserve"> </w:t>
      </w:r>
      <w:r w:rsidRPr="00C664F4">
        <w:rPr>
          <w:rFonts w:ascii="Times New Roman" w:hAnsi="Times New Roman"/>
          <w:sz w:val="20"/>
          <w:szCs w:val="20"/>
        </w:rPr>
        <w:t xml:space="preserve"> при соблюдении потребителем условий транспортирования, хранения и эксплуатации</w:t>
      </w:r>
      <w:r w:rsidRPr="00C664F4">
        <w:rPr>
          <w:rFonts w:ascii="Times New Roman" w:hAnsi="Times New Roman"/>
          <w:color w:val="000000"/>
          <w:sz w:val="20"/>
          <w:szCs w:val="20"/>
        </w:rPr>
        <w:t>).</w:t>
      </w:r>
    </w:p>
    <w:p w:rsidR="003562C2" w:rsidRPr="00C664F4" w:rsidRDefault="003562C2" w:rsidP="003562C2">
      <w:pPr>
        <w:pStyle w:val="a9"/>
        <w:numPr>
          <w:ilvl w:val="0"/>
          <w:numId w:val="48"/>
        </w:numPr>
        <w:autoSpaceDE w:val="0"/>
        <w:autoSpaceDN w:val="0"/>
        <w:adjustRightInd w:val="0"/>
        <w:spacing w:after="0" w:line="240" w:lineRule="auto"/>
        <w:ind w:left="-567" w:firstLine="0"/>
        <w:jc w:val="both"/>
        <w:rPr>
          <w:rFonts w:ascii="Times New Roman" w:hAnsi="Times New Roman"/>
          <w:sz w:val="20"/>
          <w:szCs w:val="20"/>
        </w:rPr>
      </w:pPr>
      <w:r w:rsidRPr="00C664F4">
        <w:rPr>
          <w:rFonts w:ascii="Times New Roman" w:hAnsi="Times New Roman"/>
          <w:color w:val="000000"/>
          <w:sz w:val="20"/>
          <w:szCs w:val="20"/>
        </w:rPr>
        <w:t>средний механический ресурс до первого среднего ремонта – не менее 4 лет при условии невыработанного механического и коммутационного ресурса и соблюдении требований по транспортировке, хранению, монтажу и эксплуатации.</w:t>
      </w:r>
    </w:p>
    <w:p w:rsidR="003562C2" w:rsidRPr="00826D67" w:rsidRDefault="003562C2" w:rsidP="003562C2">
      <w:pPr>
        <w:pStyle w:val="a9"/>
        <w:numPr>
          <w:ilvl w:val="0"/>
          <w:numId w:val="48"/>
        </w:numPr>
        <w:autoSpaceDE w:val="0"/>
        <w:autoSpaceDN w:val="0"/>
        <w:adjustRightInd w:val="0"/>
        <w:spacing w:after="0" w:line="240" w:lineRule="auto"/>
        <w:ind w:left="-567" w:firstLine="0"/>
        <w:jc w:val="both"/>
        <w:rPr>
          <w:rFonts w:ascii="Arial" w:hAnsi="Arial" w:cs="Arial"/>
          <w:sz w:val="18"/>
          <w:szCs w:val="18"/>
        </w:rPr>
      </w:pPr>
      <w:r w:rsidRPr="00C664F4">
        <w:rPr>
          <w:rFonts w:ascii="Times New Roman" w:hAnsi="Times New Roman"/>
          <w:sz w:val="20"/>
          <w:szCs w:val="20"/>
        </w:rPr>
        <w:t>срок службы камеры – не менее 25 лет</w:t>
      </w:r>
      <w:r w:rsidRPr="00826D67">
        <w:rPr>
          <w:rFonts w:ascii="Arial" w:hAnsi="Arial" w:cs="Arial"/>
          <w:sz w:val="18"/>
          <w:szCs w:val="18"/>
        </w:rPr>
        <w:t>.</w:t>
      </w:r>
    </w:p>
    <w:p w:rsidR="00796D74" w:rsidRPr="00484552" w:rsidRDefault="00796D74" w:rsidP="00484552">
      <w:pPr>
        <w:pStyle w:val="2"/>
        <w:numPr>
          <w:ilvl w:val="0"/>
          <w:numId w:val="0"/>
        </w:numPr>
        <w:spacing w:before="0"/>
        <w:jc w:val="both"/>
        <w:rPr>
          <w:rFonts w:ascii="Times New Roman" w:hAnsi="Times New Roman"/>
          <w:b w:val="0"/>
          <w:bCs/>
          <w:sz w:val="20"/>
          <w:szCs w:val="20"/>
          <w:highlight w:val="yellow"/>
        </w:rPr>
      </w:pPr>
    </w:p>
    <w:sectPr w:rsidR="00796D74"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2C2" w:rsidRDefault="003562C2" w:rsidP="004471A3">
      <w:pPr>
        <w:spacing w:after="0" w:line="240" w:lineRule="auto"/>
      </w:pPr>
      <w:r>
        <w:separator/>
      </w:r>
    </w:p>
  </w:endnote>
  <w:endnote w:type="continuationSeparator" w:id="0">
    <w:p w:rsidR="003562C2" w:rsidRDefault="003562C2"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C2" w:rsidRPr="00E822B1" w:rsidRDefault="00E5408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3562C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7448C">
      <w:rPr>
        <w:rFonts w:ascii="Times New Roman" w:hAnsi="Times New Roman"/>
        <w:noProof/>
        <w:sz w:val="24"/>
        <w:szCs w:val="24"/>
      </w:rPr>
      <w:t>3</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C2" w:rsidRPr="00E822B1" w:rsidRDefault="003562C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C2" w:rsidRPr="003C65A5" w:rsidRDefault="00E5408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3562C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7448C">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C2" w:rsidRDefault="003562C2" w:rsidP="004471A3">
      <w:pPr>
        <w:spacing w:after="0" w:line="240" w:lineRule="auto"/>
      </w:pPr>
      <w:r>
        <w:separator/>
      </w:r>
    </w:p>
  </w:footnote>
  <w:footnote w:type="continuationSeparator" w:id="0">
    <w:p w:rsidR="003562C2" w:rsidRDefault="003562C2" w:rsidP="004471A3">
      <w:pPr>
        <w:spacing w:after="0" w:line="240" w:lineRule="auto"/>
      </w:pPr>
      <w:r>
        <w:continuationSeparator/>
      </w:r>
    </w:p>
  </w:footnote>
  <w:footnote w:id="1">
    <w:p w:rsidR="003562C2" w:rsidRDefault="003562C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CB1F15"/>
    <w:multiLevelType w:val="hybridMultilevel"/>
    <w:tmpl w:val="3682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5">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40">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40"/>
  </w:num>
  <w:num w:numId="4">
    <w:abstractNumId w:val="25"/>
  </w:num>
  <w:num w:numId="5">
    <w:abstractNumId w:val="31"/>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7"/>
  </w:num>
  <w:num w:numId="7">
    <w:abstractNumId w:val="17"/>
  </w:num>
  <w:num w:numId="8">
    <w:abstractNumId w:val="32"/>
  </w:num>
  <w:num w:numId="9">
    <w:abstractNumId w:val="20"/>
  </w:num>
  <w:num w:numId="10">
    <w:abstractNumId w:val="30"/>
  </w:num>
  <w:num w:numId="11">
    <w:abstractNumId w:val="42"/>
  </w:num>
  <w:num w:numId="12">
    <w:abstractNumId w:val="9"/>
  </w:num>
  <w:num w:numId="13">
    <w:abstractNumId w:val="22"/>
  </w:num>
  <w:num w:numId="14">
    <w:abstractNumId w:val="2"/>
  </w:num>
  <w:num w:numId="15">
    <w:abstractNumId w:val="23"/>
  </w:num>
  <w:num w:numId="16">
    <w:abstractNumId w:val="3"/>
  </w:num>
  <w:num w:numId="17">
    <w:abstractNumId w:val="13"/>
  </w:num>
  <w:num w:numId="18">
    <w:abstractNumId w:val="4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2"/>
  </w:num>
  <w:num w:numId="22">
    <w:abstractNumId w:val="26"/>
  </w:num>
  <w:num w:numId="23">
    <w:abstractNumId w:val="21"/>
  </w:num>
  <w:num w:numId="24">
    <w:abstractNumId w:val="6"/>
  </w:num>
  <w:num w:numId="25">
    <w:abstractNumId w:val="2"/>
    <w:lvlOverride w:ilvl="0">
      <w:startOverride w:val="9"/>
    </w:lvlOverride>
  </w:num>
  <w:num w:numId="26">
    <w:abstractNumId w:val="19"/>
  </w:num>
  <w:num w:numId="27">
    <w:abstractNumId w:val="36"/>
  </w:num>
  <w:num w:numId="28">
    <w:abstractNumId w:val="0"/>
  </w:num>
  <w:num w:numId="29">
    <w:abstractNumId w:val="45"/>
  </w:num>
  <w:num w:numId="30">
    <w:abstractNumId w:val="29"/>
  </w:num>
  <w:num w:numId="31">
    <w:abstractNumId w:val="18"/>
  </w:num>
  <w:num w:numId="32">
    <w:abstractNumId w:val="11"/>
  </w:num>
  <w:num w:numId="33">
    <w:abstractNumId w:val="24"/>
  </w:num>
  <w:num w:numId="34">
    <w:abstractNumId w:val="33"/>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8"/>
  </w:num>
  <w:num w:numId="40">
    <w:abstractNumId w:val="8"/>
  </w:num>
  <w:num w:numId="41">
    <w:abstractNumId w:val="34"/>
  </w:num>
  <w:num w:numId="42">
    <w:abstractNumId w:val="27"/>
  </w:num>
  <w:num w:numId="43">
    <w:abstractNumId w:val="4"/>
  </w:num>
  <w:num w:numId="44">
    <w:abstractNumId w:val="35"/>
  </w:num>
  <w:num w:numId="45">
    <w:abstractNumId w:val="10"/>
  </w:num>
  <w:num w:numId="46">
    <w:abstractNumId w:val="41"/>
  </w:num>
  <w:num w:numId="47">
    <w:abstractNumId w:val="1"/>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9523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0B7B"/>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1059"/>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62C2"/>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448C"/>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3D7"/>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56672"/>
    <w:rsid w:val="0076083E"/>
    <w:rsid w:val="00760E58"/>
    <w:rsid w:val="007654DF"/>
    <w:rsid w:val="007670E5"/>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3FD"/>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F9"/>
    <w:rsid w:val="00944094"/>
    <w:rsid w:val="00945C5B"/>
    <w:rsid w:val="00951C8D"/>
    <w:rsid w:val="009537B9"/>
    <w:rsid w:val="00961885"/>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49D3"/>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1681"/>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4087"/>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uiPriority w:val="20"/>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3562C2"/>
    <w:rPr>
      <w:rFonts w:ascii="Times New Roman" w:hAnsi="Times New Roman" w:cs="Times New Roman"/>
      <w:color w:val="000000"/>
      <w:sz w:val="22"/>
      <w:szCs w:val="22"/>
    </w:rPr>
  </w:style>
  <w:style w:type="paragraph" w:customStyle="1" w:styleId="FORMATTEXT">
    <w:name w:val=".FORMATTEXT"/>
    <w:uiPriority w:val="99"/>
    <w:rsid w:val="003562C2"/>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A3C44-7719-462A-8172-CDF43C8B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17388</Words>
  <Characters>99116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116272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2022-03-15T11:04:00Z</cp:lastPrinted>
  <dcterms:created xsi:type="dcterms:W3CDTF">2022-03-15T10:43:00Z</dcterms:created>
  <dcterms:modified xsi:type="dcterms:W3CDTF">2022-03-15T11:11:00Z</dcterms:modified>
</cp:coreProperties>
</file>